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B22E0" w14:textId="77777777" w:rsidR="00221A10" w:rsidRPr="00221A10" w:rsidRDefault="00221A10" w:rsidP="00221A10">
      <w:pPr>
        <w:pStyle w:val="NoSpacing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proofErr w:type="spellStart"/>
      <w:r w:rsidRPr="00221A10">
        <w:rPr>
          <w:rFonts w:ascii="Comic Sans MS" w:hAnsi="Comic Sans MS"/>
          <w:b/>
          <w:sz w:val="28"/>
          <w:szCs w:val="28"/>
        </w:rPr>
        <w:t>NAME</w:t>
      </w:r>
      <w:proofErr w:type="gramStart"/>
      <w:r w:rsidRPr="00221A10">
        <w:rPr>
          <w:rFonts w:ascii="Comic Sans MS" w:hAnsi="Comic Sans MS"/>
          <w:b/>
          <w:sz w:val="28"/>
          <w:szCs w:val="28"/>
        </w:rPr>
        <w:t>:_</w:t>
      </w:r>
      <w:proofErr w:type="gramEnd"/>
      <w:r w:rsidRPr="00221A10">
        <w:rPr>
          <w:rFonts w:ascii="Comic Sans MS" w:hAnsi="Comic Sans MS"/>
          <w:b/>
          <w:sz w:val="28"/>
          <w:szCs w:val="28"/>
        </w:rPr>
        <w:t>________________</w:t>
      </w:r>
      <w:r>
        <w:rPr>
          <w:rFonts w:ascii="Comic Sans MS" w:hAnsi="Comic Sans MS"/>
          <w:b/>
          <w:sz w:val="28"/>
          <w:szCs w:val="28"/>
        </w:rPr>
        <w:t>________</w:t>
      </w:r>
      <w:r w:rsidRPr="00221A10">
        <w:rPr>
          <w:rFonts w:ascii="Comic Sans MS" w:hAnsi="Comic Sans MS"/>
          <w:b/>
          <w:sz w:val="28"/>
          <w:szCs w:val="28"/>
        </w:rPr>
        <w:t>Mod</w:t>
      </w:r>
      <w:proofErr w:type="spellEnd"/>
      <w:r w:rsidRPr="00221A10">
        <w:rPr>
          <w:rFonts w:ascii="Comic Sans MS" w:hAnsi="Comic Sans MS"/>
          <w:b/>
          <w:sz w:val="28"/>
          <w:szCs w:val="28"/>
        </w:rPr>
        <w:t xml:space="preserve"> 5 Lesson 3 HW</w:t>
      </w:r>
    </w:p>
    <w:p w14:paraId="3965C43E" w14:textId="77777777" w:rsidR="00221A10" w:rsidRPr="00221A10" w:rsidRDefault="00221A10" w:rsidP="00221A10">
      <w:pPr>
        <w:pStyle w:val="NoSpacing"/>
        <w:rPr>
          <w:rFonts w:ascii="Comic Sans MS" w:hAnsi="Comic Sans MS"/>
          <w:b/>
          <w:sz w:val="28"/>
          <w:szCs w:val="28"/>
        </w:rPr>
      </w:pPr>
      <w:r w:rsidRPr="00221A10">
        <w:rPr>
          <w:rFonts w:ascii="Comic Sans MS" w:hAnsi="Comic Sans MS"/>
          <w:b/>
          <w:sz w:val="28"/>
          <w:szCs w:val="28"/>
        </w:rPr>
        <w:t xml:space="preserve">                                     </w:t>
      </w:r>
      <w:r>
        <w:rPr>
          <w:rFonts w:ascii="Comic Sans MS" w:hAnsi="Comic Sans MS"/>
          <w:b/>
          <w:sz w:val="28"/>
          <w:szCs w:val="28"/>
        </w:rPr>
        <w:t xml:space="preserve">       </w:t>
      </w:r>
      <w:r w:rsidRPr="00221A10">
        <w:rPr>
          <w:rFonts w:ascii="Comic Sans MS" w:hAnsi="Comic Sans MS"/>
          <w:b/>
          <w:sz w:val="28"/>
          <w:szCs w:val="28"/>
        </w:rPr>
        <w:t xml:space="preserve">Conditional Probability &amp; Independence </w:t>
      </w:r>
    </w:p>
    <w:p w14:paraId="10264256" w14:textId="77777777" w:rsidR="00221A10" w:rsidRPr="00221A10" w:rsidRDefault="00221A10" w:rsidP="00221A10">
      <w:pPr>
        <w:pStyle w:val="NoSpacing"/>
        <w:pBdr>
          <w:bottom w:val="thinThickThinMediumGap" w:sz="18" w:space="1" w:color="auto"/>
        </w:pBdr>
        <w:rPr>
          <w:rFonts w:ascii="Comic Sans MS" w:hAnsi="Comic Sans MS"/>
          <w:b/>
          <w:sz w:val="28"/>
          <w:szCs w:val="28"/>
        </w:rPr>
      </w:pPr>
    </w:p>
    <w:p w14:paraId="26CB9F7B" w14:textId="77777777" w:rsidR="00221A10" w:rsidRPr="00221A10" w:rsidRDefault="00221A10" w:rsidP="00221A10">
      <w:pPr>
        <w:pStyle w:val="NoSpacing"/>
        <w:rPr>
          <w:rFonts w:ascii="Comic Sans MS" w:hAnsi="Comic Sans MS"/>
          <w:sz w:val="24"/>
          <w:szCs w:val="24"/>
        </w:rPr>
      </w:pPr>
    </w:p>
    <w:p w14:paraId="6CB1FB09" w14:textId="77777777" w:rsidR="00221A10" w:rsidRPr="00BD5A78" w:rsidRDefault="00221A10" w:rsidP="00221A10">
      <w:pPr>
        <w:pStyle w:val="NoSpacing"/>
        <w:rPr>
          <w:rFonts w:ascii="Comic Sans MS" w:hAnsi="Comic Sans MS"/>
          <w:b/>
          <w:sz w:val="24"/>
          <w:szCs w:val="24"/>
        </w:rPr>
      </w:pPr>
      <w:r w:rsidRPr="00BD5A78">
        <w:rPr>
          <w:rFonts w:ascii="Comic Sans MS" w:hAnsi="Comic Sans MS"/>
          <w:b/>
          <w:sz w:val="24"/>
          <w:szCs w:val="24"/>
        </w:rPr>
        <w:t>Section I:  Multiple Choice</w:t>
      </w:r>
    </w:p>
    <w:p w14:paraId="02F881CF" w14:textId="77777777" w:rsidR="00221A10" w:rsidRPr="00221A10" w:rsidRDefault="00221A10" w:rsidP="00221A10">
      <w:pPr>
        <w:pStyle w:val="NoSpacing"/>
        <w:rPr>
          <w:rFonts w:ascii="Comic Sans MS" w:hAnsi="Comic Sans MS"/>
          <w:sz w:val="24"/>
          <w:szCs w:val="24"/>
        </w:rPr>
      </w:pPr>
    </w:p>
    <w:p w14:paraId="1298874B" w14:textId="77777777" w:rsidR="00221A10" w:rsidRDefault="00221A10" w:rsidP="00221A10">
      <w:pPr>
        <w:pStyle w:val="NoSpacing"/>
        <w:rPr>
          <w:rFonts w:ascii="Comic Sans MS" w:hAnsi="Comic Sans MS"/>
          <w:sz w:val="24"/>
          <w:szCs w:val="24"/>
        </w:rPr>
      </w:pPr>
      <w:r w:rsidRPr="00221A10">
        <w:rPr>
          <w:rFonts w:ascii="Comic Sans MS" w:hAnsi="Comic Sans MS"/>
          <w:sz w:val="24"/>
          <w:szCs w:val="24"/>
        </w:rPr>
        <w:t xml:space="preserve">1.  Of the 650 juniors at Fairport High School, 468 are enrolled in Algebra II, 292 are </w:t>
      </w:r>
    </w:p>
    <w:p w14:paraId="008AF85B" w14:textId="77777777" w:rsidR="00221A10" w:rsidRDefault="00221A10" w:rsidP="00221A1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proofErr w:type="gramStart"/>
      <w:r w:rsidRPr="00221A10">
        <w:rPr>
          <w:rFonts w:ascii="Comic Sans MS" w:hAnsi="Comic Sans MS"/>
          <w:sz w:val="24"/>
          <w:szCs w:val="24"/>
        </w:rPr>
        <w:t>enrolled</w:t>
      </w:r>
      <w:proofErr w:type="gramEnd"/>
      <w:r w:rsidRPr="00221A10">
        <w:rPr>
          <w:rFonts w:ascii="Comic Sans MS" w:hAnsi="Comic Sans MS"/>
          <w:sz w:val="24"/>
          <w:szCs w:val="24"/>
        </w:rPr>
        <w:t xml:space="preserve"> in</w:t>
      </w:r>
      <w:r>
        <w:rPr>
          <w:rFonts w:ascii="Comic Sans MS" w:hAnsi="Comic Sans MS"/>
          <w:sz w:val="24"/>
          <w:szCs w:val="24"/>
        </w:rPr>
        <w:t xml:space="preserve"> Physics, and 180 are taking both courses at the same time.  If one of the juniors </w:t>
      </w:r>
    </w:p>
    <w:p w14:paraId="6E6676B3" w14:textId="77777777" w:rsidR="00221A10" w:rsidRDefault="00221A10" w:rsidP="00221A1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proofErr w:type="gramStart"/>
      <w:r>
        <w:rPr>
          <w:rFonts w:ascii="Comic Sans MS" w:hAnsi="Comic Sans MS"/>
          <w:sz w:val="24"/>
          <w:szCs w:val="24"/>
        </w:rPr>
        <w:t>is</w:t>
      </w:r>
      <w:proofErr w:type="gramEnd"/>
      <w:r>
        <w:rPr>
          <w:rFonts w:ascii="Comic Sans MS" w:hAnsi="Comic Sans MS"/>
          <w:sz w:val="24"/>
          <w:szCs w:val="24"/>
        </w:rPr>
        <w:t xml:space="preserve"> selected at random, what is the probability the student is taking Physics given that </w:t>
      </w:r>
    </w:p>
    <w:p w14:paraId="6BE4A158" w14:textId="77777777" w:rsidR="00221A10" w:rsidRDefault="00221A10" w:rsidP="00221A1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proofErr w:type="gramStart"/>
      <w:r>
        <w:rPr>
          <w:rFonts w:ascii="Comic Sans MS" w:hAnsi="Comic Sans MS"/>
          <w:sz w:val="24"/>
          <w:szCs w:val="24"/>
        </w:rPr>
        <w:t>they</w:t>
      </w:r>
      <w:proofErr w:type="gramEnd"/>
      <w:r>
        <w:rPr>
          <w:rFonts w:ascii="Comic Sans MS" w:hAnsi="Comic Sans MS"/>
          <w:sz w:val="24"/>
          <w:szCs w:val="24"/>
        </w:rPr>
        <w:t xml:space="preserve"> are in Algebra II</w:t>
      </w:r>
      <w:r w:rsidR="001C4833">
        <w:rPr>
          <w:rFonts w:ascii="Comic Sans MS" w:hAnsi="Comic Sans MS"/>
          <w:sz w:val="24"/>
          <w:szCs w:val="24"/>
        </w:rPr>
        <w:t>?</w:t>
      </w:r>
    </w:p>
    <w:p w14:paraId="3D0E9D23" w14:textId="77777777" w:rsidR="001C4833" w:rsidRDefault="001C4833" w:rsidP="00221A10">
      <w:pPr>
        <w:pStyle w:val="NoSpacing"/>
        <w:rPr>
          <w:rFonts w:ascii="Comic Sans MS" w:hAnsi="Comic Sans MS"/>
          <w:sz w:val="24"/>
          <w:szCs w:val="24"/>
        </w:rPr>
      </w:pPr>
    </w:p>
    <w:p w14:paraId="74AF1E67" w14:textId="77777777" w:rsidR="001C4833" w:rsidRPr="001C4833" w:rsidRDefault="001C4833" w:rsidP="001C4833">
      <w:pPr>
        <w:pStyle w:val="NoSpacing"/>
        <w:rPr>
          <w:rFonts w:ascii="Comic Sans MS" w:eastAsiaTheme="minorEastAsia" w:hAnsi="Comic Sans MS"/>
          <w:sz w:val="24"/>
          <w:szCs w:val="24"/>
        </w:rPr>
      </w:pPr>
      <w:r w:rsidRPr="001C4833">
        <w:rPr>
          <w:rFonts w:ascii="Comic Sans MS" w:hAnsi="Comic Sans MS"/>
          <w:sz w:val="24"/>
          <w:szCs w:val="24"/>
        </w:rPr>
        <w:t xml:space="preserve">    (1)  </w:t>
      </w:r>
      <m:oMath>
        <m:r>
          <w:rPr>
            <w:rFonts w:ascii="Cambria Math" w:hAnsi="Cambria Math"/>
            <w:sz w:val="24"/>
            <w:szCs w:val="24"/>
          </w:rPr>
          <m:t>0.38</m:t>
        </m:r>
      </m:oMath>
    </w:p>
    <w:p w14:paraId="7D2E5BB0" w14:textId="77777777" w:rsidR="001C4833" w:rsidRPr="001C4833" w:rsidRDefault="001C4833" w:rsidP="001C4833">
      <w:pPr>
        <w:pStyle w:val="NoSpacing"/>
        <w:rPr>
          <w:rFonts w:ascii="Comic Sans MS" w:eastAsiaTheme="minorEastAsia" w:hAnsi="Comic Sans MS"/>
          <w:sz w:val="24"/>
          <w:szCs w:val="24"/>
        </w:rPr>
      </w:pPr>
    </w:p>
    <w:p w14:paraId="76805BF5" w14:textId="77777777" w:rsidR="001C4833" w:rsidRPr="001C4833" w:rsidRDefault="001C4833" w:rsidP="001C4833">
      <w:pPr>
        <w:pStyle w:val="NoSpacing"/>
        <w:rPr>
          <w:rFonts w:ascii="Comic Sans MS" w:eastAsiaTheme="minorEastAsia" w:hAnsi="Comic Sans MS"/>
          <w:sz w:val="24"/>
          <w:szCs w:val="24"/>
        </w:rPr>
      </w:pPr>
      <w:r w:rsidRPr="001C4833">
        <w:rPr>
          <w:rFonts w:ascii="Comic Sans MS" w:eastAsiaTheme="minorEastAsia" w:hAnsi="Comic Sans MS"/>
          <w:sz w:val="24"/>
          <w:szCs w:val="24"/>
        </w:rPr>
        <w:t xml:space="preserve">    (2)  </w:t>
      </w:r>
      <m:oMath>
        <m:r>
          <w:rPr>
            <w:rFonts w:ascii="Cambria Math" w:eastAsiaTheme="minorEastAsia" w:hAnsi="Cambria Math"/>
            <w:sz w:val="24"/>
            <w:szCs w:val="24"/>
          </w:rPr>
          <m:t>0.62</m:t>
        </m:r>
      </m:oMath>
    </w:p>
    <w:p w14:paraId="3554AAEF" w14:textId="77777777" w:rsidR="001C4833" w:rsidRPr="001C4833" w:rsidRDefault="001C4833" w:rsidP="001C4833">
      <w:pPr>
        <w:pStyle w:val="NoSpacing"/>
        <w:rPr>
          <w:rFonts w:ascii="Comic Sans MS" w:eastAsiaTheme="minorEastAsia" w:hAnsi="Comic Sans MS"/>
          <w:sz w:val="24"/>
          <w:szCs w:val="24"/>
        </w:rPr>
      </w:pPr>
    </w:p>
    <w:p w14:paraId="0C2E6014" w14:textId="77777777" w:rsidR="001C4833" w:rsidRPr="001C4833" w:rsidRDefault="001C4833" w:rsidP="001C4833">
      <w:pPr>
        <w:pStyle w:val="NoSpacing"/>
        <w:rPr>
          <w:rFonts w:ascii="Comic Sans MS" w:eastAsiaTheme="minorEastAsia" w:hAnsi="Comic Sans MS"/>
          <w:sz w:val="24"/>
          <w:szCs w:val="24"/>
        </w:rPr>
      </w:pPr>
      <w:r w:rsidRPr="001C4833">
        <w:rPr>
          <w:rFonts w:ascii="Comic Sans MS" w:eastAsiaTheme="minorEastAsia" w:hAnsi="Comic Sans MS"/>
          <w:sz w:val="24"/>
          <w:szCs w:val="24"/>
        </w:rPr>
        <w:t xml:space="preserve">    (3)  </w:t>
      </w:r>
      <m:oMath>
        <m:r>
          <w:rPr>
            <w:rFonts w:ascii="Cambria Math" w:eastAsiaTheme="minorEastAsia" w:hAnsi="Cambria Math"/>
            <w:sz w:val="24"/>
            <w:szCs w:val="24"/>
          </w:rPr>
          <m:t>0.45</m:t>
        </m:r>
      </m:oMath>
    </w:p>
    <w:p w14:paraId="6A289D27" w14:textId="77777777" w:rsidR="001C4833" w:rsidRPr="001C4833" w:rsidRDefault="001C4833" w:rsidP="001C4833">
      <w:pPr>
        <w:pStyle w:val="NoSpacing"/>
        <w:rPr>
          <w:rFonts w:ascii="Comic Sans MS" w:eastAsiaTheme="minorEastAsia" w:hAnsi="Comic Sans MS"/>
          <w:sz w:val="24"/>
          <w:szCs w:val="24"/>
        </w:rPr>
      </w:pPr>
    </w:p>
    <w:p w14:paraId="3321E2B8" w14:textId="77777777" w:rsidR="001C4833" w:rsidRPr="001C4833" w:rsidRDefault="001C4833" w:rsidP="001C4833">
      <w:pPr>
        <w:pStyle w:val="NoSpacing"/>
        <w:rPr>
          <w:rFonts w:ascii="Comic Sans MS" w:eastAsiaTheme="minorEastAsia" w:hAnsi="Comic Sans MS"/>
          <w:sz w:val="24"/>
          <w:szCs w:val="24"/>
        </w:rPr>
      </w:pPr>
      <w:r w:rsidRPr="001C4833">
        <w:rPr>
          <w:rFonts w:ascii="Comic Sans MS" w:eastAsiaTheme="minorEastAsia" w:hAnsi="Comic Sans MS"/>
          <w:sz w:val="24"/>
          <w:szCs w:val="24"/>
        </w:rPr>
        <w:t xml:space="preserve">    (4)  </w:t>
      </w:r>
      <m:oMath>
        <m:r>
          <w:rPr>
            <w:rFonts w:ascii="Cambria Math" w:eastAsiaTheme="minorEastAsia" w:hAnsi="Cambria Math"/>
            <w:sz w:val="24"/>
            <w:szCs w:val="24"/>
          </w:rPr>
          <m:t>0.58</m:t>
        </m:r>
      </m:oMath>
    </w:p>
    <w:p w14:paraId="360388DB" w14:textId="77777777" w:rsidR="001C4833" w:rsidRPr="001C4833" w:rsidRDefault="001C4833" w:rsidP="001C4833">
      <w:pPr>
        <w:pStyle w:val="NoSpacing"/>
        <w:rPr>
          <w:rFonts w:ascii="Comic Sans MS" w:eastAsiaTheme="minorEastAsia" w:hAnsi="Comic Sans MS"/>
          <w:sz w:val="24"/>
          <w:szCs w:val="24"/>
        </w:rPr>
      </w:pPr>
    </w:p>
    <w:p w14:paraId="40A6157F" w14:textId="77777777" w:rsidR="001C4833" w:rsidRDefault="001C4833" w:rsidP="001C4833">
      <w:pPr>
        <w:pStyle w:val="NoSpacing"/>
        <w:rPr>
          <w:rFonts w:eastAsiaTheme="minorEastAsia"/>
        </w:rPr>
      </w:pPr>
    </w:p>
    <w:p w14:paraId="3E937E1B" w14:textId="77777777" w:rsidR="001C4833" w:rsidRDefault="001C4833" w:rsidP="001C4833">
      <w:pPr>
        <w:pStyle w:val="NoSpacing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2.  A survey was completed regarding how workers in three major cities got to work.</w:t>
      </w:r>
    </w:p>
    <w:p w14:paraId="3B59AAE6" w14:textId="77777777" w:rsidR="001C4833" w:rsidRDefault="003A285A" w:rsidP="001C4833">
      <w:pPr>
        <w:pStyle w:val="NoSpacing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     The results are shown in the frequency table below:</w:t>
      </w:r>
    </w:p>
    <w:p w14:paraId="79FE1244" w14:textId="77777777" w:rsidR="003A285A" w:rsidRDefault="003A285A" w:rsidP="001C4833">
      <w:pPr>
        <w:pStyle w:val="NoSpacing"/>
        <w:rPr>
          <w:rFonts w:ascii="Comic Sans MS" w:eastAsiaTheme="minorEastAsia" w:hAnsi="Comic Sans MS"/>
        </w:rPr>
      </w:pPr>
    </w:p>
    <w:tbl>
      <w:tblPr>
        <w:tblStyle w:val="TableGrid"/>
        <w:tblpPr w:leftFromText="180" w:rightFromText="180" w:vertAnchor="text" w:horzAnchor="page" w:tblpX="3031" w:tblpY="116"/>
        <w:tblW w:w="0" w:type="auto"/>
        <w:tblLook w:val="04A0" w:firstRow="1" w:lastRow="0" w:firstColumn="1" w:lastColumn="0" w:noHBand="0" w:noVBand="1"/>
      </w:tblPr>
      <w:tblGrid>
        <w:gridCol w:w="1733"/>
        <w:gridCol w:w="710"/>
        <w:gridCol w:w="1001"/>
        <w:gridCol w:w="911"/>
        <w:gridCol w:w="1093"/>
      </w:tblGrid>
      <w:tr w:rsidR="003A285A" w14:paraId="65479229" w14:textId="77777777" w:rsidTr="003A285A">
        <w:trPr>
          <w:trHeight w:val="456"/>
        </w:trPr>
        <w:tc>
          <w:tcPr>
            <w:tcW w:w="1733" w:type="dxa"/>
          </w:tcPr>
          <w:p w14:paraId="230FBD4E" w14:textId="77777777" w:rsidR="003A285A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710" w:type="dxa"/>
          </w:tcPr>
          <w:p w14:paraId="2DDE23E4" w14:textId="77777777" w:rsidR="003A285A" w:rsidRPr="00C40935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  <w:b/>
              </w:rPr>
            </w:pPr>
            <w:r w:rsidRPr="00C40935">
              <w:rPr>
                <w:rFonts w:ascii="Comic Sans MS" w:eastAsiaTheme="minorEastAsia" w:hAnsi="Comic Sans MS"/>
                <w:b/>
              </w:rPr>
              <w:t>Car</w:t>
            </w:r>
          </w:p>
        </w:tc>
        <w:tc>
          <w:tcPr>
            <w:tcW w:w="1001" w:type="dxa"/>
          </w:tcPr>
          <w:p w14:paraId="3E13B167" w14:textId="77777777" w:rsidR="003A285A" w:rsidRPr="00C40935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  <w:b/>
              </w:rPr>
            </w:pPr>
            <w:r w:rsidRPr="00C40935">
              <w:rPr>
                <w:rFonts w:ascii="Comic Sans MS" w:eastAsiaTheme="minorEastAsia" w:hAnsi="Comic Sans MS"/>
                <w:b/>
              </w:rPr>
              <w:t>Train</w:t>
            </w:r>
          </w:p>
        </w:tc>
        <w:tc>
          <w:tcPr>
            <w:tcW w:w="911" w:type="dxa"/>
          </w:tcPr>
          <w:p w14:paraId="14899283" w14:textId="77777777" w:rsidR="003A285A" w:rsidRPr="00C40935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  <w:b/>
              </w:rPr>
            </w:pPr>
            <w:r w:rsidRPr="00C40935">
              <w:rPr>
                <w:rFonts w:ascii="Comic Sans MS" w:eastAsiaTheme="minorEastAsia" w:hAnsi="Comic Sans MS"/>
                <w:b/>
              </w:rPr>
              <w:t>Walk</w:t>
            </w:r>
          </w:p>
        </w:tc>
        <w:tc>
          <w:tcPr>
            <w:tcW w:w="1093" w:type="dxa"/>
          </w:tcPr>
          <w:p w14:paraId="7CC67A1C" w14:textId="77777777" w:rsidR="003A285A" w:rsidRPr="00C40935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  <w:b/>
              </w:rPr>
            </w:pPr>
            <w:r w:rsidRPr="00C40935">
              <w:rPr>
                <w:rFonts w:ascii="Comic Sans MS" w:eastAsiaTheme="minorEastAsia" w:hAnsi="Comic Sans MS"/>
                <w:b/>
              </w:rPr>
              <w:t>Total</w:t>
            </w:r>
          </w:p>
        </w:tc>
      </w:tr>
      <w:tr w:rsidR="003A285A" w14:paraId="308D54F3" w14:textId="77777777" w:rsidTr="003A285A">
        <w:trPr>
          <w:trHeight w:val="456"/>
        </w:trPr>
        <w:tc>
          <w:tcPr>
            <w:tcW w:w="1733" w:type="dxa"/>
          </w:tcPr>
          <w:p w14:paraId="05BF10D4" w14:textId="62A4E9CD" w:rsidR="003A285A" w:rsidRPr="00C40935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  <w:b/>
              </w:rPr>
            </w:pPr>
            <w:r w:rsidRPr="00C40935">
              <w:rPr>
                <w:rFonts w:ascii="Comic Sans MS" w:eastAsiaTheme="minorEastAsia" w:hAnsi="Comic Sans MS"/>
                <w:b/>
              </w:rPr>
              <w:t>New York City</w:t>
            </w:r>
          </w:p>
        </w:tc>
        <w:tc>
          <w:tcPr>
            <w:tcW w:w="710" w:type="dxa"/>
          </w:tcPr>
          <w:p w14:paraId="0DF55801" w14:textId="77777777" w:rsidR="003A285A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.05</w:t>
            </w:r>
          </w:p>
        </w:tc>
        <w:tc>
          <w:tcPr>
            <w:tcW w:w="1001" w:type="dxa"/>
          </w:tcPr>
          <w:p w14:paraId="183DE0AD" w14:textId="77777777" w:rsidR="003A285A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.25</w:t>
            </w:r>
          </w:p>
        </w:tc>
        <w:tc>
          <w:tcPr>
            <w:tcW w:w="911" w:type="dxa"/>
          </w:tcPr>
          <w:p w14:paraId="18E11D2C" w14:textId="77777777" w:rsidR="003A285A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.10</w:t>
            </w:r>
          </w:p>
        </w:tc>
        <w:tc>
          <w:tcPr>
            <w:tcW w:w="1093" w:type="dxa"/>
          </w:tcPr>
          <w:p w14:paraId="0F28F009" w14:textId="77777777" w:rsidR="003A285A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.40</w:t>
            </w:r>
          </w:p>
        </w:tc>
      </w:tr>
      <w:tr w:rsidR="003A285A" w14:paraId="27A902AE" w14:textId="77777777" w:rsidTr="003A285A">
        <w:trPr>
          <w:trHeight w:val="456"/>
        </w:trPr>
        <w:tc>
          <w:tcPr>
            <w:tcW w:w="1733" w:type="dxa"/>
          </w:tcPr>
          <w:p w14:paraId="3900B349" w14:textId="77777777" w:rsidR="003A285A" w:rsidRPr="00C40935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  <w:b/>
              </w:rPr>
            </w:pPr>
            <w:r w:rsidRPr="00C40935">
              <w:rPr>
                <w:rFonts w:ascii="Comic Sans MS" w:eastAsiaTheme="minorEastAsia" w:hAnsi="Comic Sans MS"/>
                <w:b/>
              </w:rPr>
              <w:t>Los Angeles</w:t>
            </w:r>
          </w:p>
        </w:tc>
        <w:tc>
          <w:tcPr>
            <w:tcW w:w="710" w:type="dxa"/>
          </w:tcPr>
          <w:p w14:paraId="6AEADC85" w14:textId="77777777" w:rsidR="003A285A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.18</w:t>
            </w:r>
          </w:p>
        </w:tc>
        <w:tc>
          <w:tcPr>
            <w:tcW w:w="1001" w:type="dxa"/>
          </w:tcPr>
          <w:p w14:paraId="4F1AD4D3" w14:textId="77777777" w:rsidR="003A285A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.12</w:t>
            </w:r>
          </w:p>
        </w:tc>
        <w:tc>
          <w:tcPr>
            <w:tcW w:w="911" w:type="dxa"/>
          </w:tcPr>
          <w:p w14:paraId="53637BE4" w14:textId="77777777" w:rsidR="003A285A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.05</w:t>
            </w:r>
          </w:p>
        </w:tc>
        <w:tc>
          <w:tcPr>
            <w:tcW w:w="1093" w:type="dxa"/>
          </w:tcPr>
          <w:p w14:paraId="2A94C07B" w14:textId="77777777" w:rsidR="003A285A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.35</w:t>
            </w:r>
          </w:p>
        </w:tc>
      </w:tr>
      <w:tr w:rsidR="003A285A" w14:paraId="17901128" w14:textId="77777777" w:rsidTr="003A285A">
        <w:trPr>
          <w:trHeight w:val="456"/>
        </w:trPr>
        <w:tc>
          <w:tcPr>
            <w:tcW w:w="1733" w:type="dxa"/>
          </w:tcPr>
          <w:p w14:paraId="19D89871" w14:textId="77777777" w:rsidR="003A285A" w:rsidRPr="00C40935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  <w:b/>
              </w:rPr>
            </w:pPr>
            <w:r w:rsidRPr="00C40935">
              <w:rPr>
                <w:rFonts w:ascii="Comic Sans MS" w:eastAsiaTheme="minorEastAsia" w:hAnsi="Comic Sans MS"/>
                <w:b/>
              </w:rPr>
              <w:t>Chicago</w:t>
            </w:r>
          </w:p>
        </w:tc>
        <w:tc>
          <w:tcPr>
            <w:tcW w:w="710" w:type="dxa"/>
          </w:tcPr>
          <w:p w14:paraId="255CE89D" w14:textId="77777777" w:rsidR="003A285A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.08</w:t>
            </w:r>
          </w:p>
        </w:tc>
        <w:tc>
          <w:tcPr>
            <w:tcW w:w="1001" w:type="dxa"/>
          </w:tcPr>
          <w:p w14:paraId="7854A666" w14:textId="77777777" w:rsidR="003A285A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.14</w:t>
            </w:r>
          </w:p>
        </w:tc>
        <w:tc>
          <w:tcPr>
            <w:tcW w:w="911" w:type="dxa"/>
          </w:tcPr>
          <w:p w14:paraId="62808F50" w14:textId="77777777" w:rsidR="003A285A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.03</w:t>
            </w:r>
          </w:p>
        </w:tc>
        <w:tc>
          <w:tcPr>
            <w:tcW w:w="1093" w:type="dxa"/>
          </w:tcPr>
          <w:p w14:paraId="7906DE6E" w14:textId="77777777" w:rsidR="003A285A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.25</w:t>
            </w:r>
          </w:p>
        </w:tc>
      </w:tr>
      <w:tr w:rsidR="003A285A" w14:paraId="29141B49" w14:textId="77777777" w:rsidTr="003A285A">
        <w:trPr>
          <w:trHeight w:val="456"/>
        </w:trPr>
        <w:tc>
          <w:tcPr>
            <w:tcW w:w="1733" w:type="dxa"/>
          </w:tcPr>
          <w:p w14:paraId="0CEEF44A" w14:textId="77777777" w:rsidR="003A285A" w:rsidRPr="00C40935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  <w:b/>
              </w:rPr>
            </w:pPr>
            <w:r w:rsidRPr="00C40935">
              <w:rPr>
                <w:rFonts w:ascii="Comic Sans MS" w:eastAsiaTheme="minorEastAsia" w:hAnsi="Comic Sans MS"/>
                <w:b/>
              </w:rPr>
              <w:t>Total</w:t>
            </w:r>
          </w:p>
        </w:tc>
        <w:tc>
          <w:tcPr>
            <w:tcW w:w="710" w:type="dxa"/>
          </w:tcPr>
          <w:p w14:paraId="461E7CAB" w14:textId="77777777" w:rsidR="003A285A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.31</w:t>
            </w:r>
          </w:p>
        </w:tc>
        <w:tc>
          <w:tcPr>
            <w:tcW w:w="1001" w:type="dxa"/>
          </w:tcPr>
          <w:p w14:paraId="1AA19865" w14:textId="77777777" w:rsidR="003A285A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.51</w:t>
            </w:r>
          </w:p>
        </w:tc>
        <w:tc>
          <w:tcPr>
            <w:tcW w:w="911" w:type="dxa"/>
          </w:tcPr>
          <w:p w14:paraId="4460203A" w14:textId="77777777" w:rsidR="003A285A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.18</w:t>
            </w:r>
          </w:p>
        </w:tc>
        <w:tc>
          <w:tcPr>
            <w:tcW w:w="1093" w:type="dxa"/>
          </w:tcPr>
          <w:p w14:paraId="36C11A20" w14:textId="77777777" w:rsidR="003A285A" w:rsidRDefault="003A285A" w:rsidP="00C40935">
            <w:pPr>
              <w:pStyle w:val="NoSpacing"/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1.00</w:t>
            </w:r>
          </w:p>
        </w:tc>
      </w:tr>
    </w:tbl>
    <w:p w14:paraId="03679B50" w14:textId="77777777" w:rsidR="003A285A" w:rsidRPr="001C4833" w:rsidRDefault="003A285A" w:rsidP="001C4833">
      <w:pPr>
        <w:pStyle w:val="NoSpacing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      </w:t>
      </w:r>
    </w:p>
    <w:p w14:paraId="38BDECBB" w14:textId="77777777" w:rsidR="003A285A" w:rsidRPr="001C4833" w:rsidRDefault="003A285A" w:rsidP="001C4833">
      <w:pPr>
        <w:pStyle w:val="NoSpacing"/>
        <w:rPr>
          <w:rFonts w:ascii="Comic Sans MS" w:eastAsiaTheme="minorEastAsia" w:hAnsi="Comic Sans MS"/>
        </w:rPr>
      </w:pPr>
    </w:p>
    <w:p w14:paraId="692FA343" w14:textId="77777777" w:rsidR="001C4833" w:rsidRDefault="001C4833" w:rsidP="00221A10">
      <w:pPr>
        <w:pStyle w:val="NoSpacing"/>
        <w:rPr>
          <w:rFonts w:ascii="Comic Sans MS" w:eastAsiaTheme="minorEastAsia" w:hAnsi="Comic Sans MS"/>
          <w:sz w:val="24"/>
          <w:szCs w:val="24"/>
        </w:rPr>
      </w:pPr>
    </w:p>
    <w:p w14:paraId="63973FAB" w14:textId="77777777" w:rsidR="001C4833" w:rsidRPr="001C4833" w:rsidRDefault="001C4833" w:rsidP="00221A10">
      <w:pPr>
        <w:pStyle w:val="NoSpacing"/>
        <w:rPr>
          <w:rFonts w:ascii="Comic Sans MS" w:eastAsiaTheme="minorEastAsia" w:hAnsi="Comic Sans MS"/>
          <w:sz w:val="24"/>
          <w:szCs w:val="24"/>
        </w:rPr>
      </w:pPr>
    </w:p>
    <w:p w14:paraId="3C726667" w14:textId="77777777" w:rsidR="00221A10" w:rsidRPr="00221A10" w:rsidRDefault="00221A10" w:rsidP="00221A10">
      <w:pPr>
        <w:rPr>
          <w:rFonts w:ascii="Comic Sans MS" w:hAnsi="Comic Sans MS"/>
          <w:sz w:val="24"/>
          <w:szCs w:val="24"/>
        </w:rPr>
      </w:pPr>
      <w:r w:rsidRPr="00221A10">
        <w:rPr>
          <w:rFonts w:ascii="Comic Sans MS" w:hAnsi="Comic Sans MS"/>
          <w:sz w:val="24"/>
          <w:szCs w:val="24"/>
        </w:rPr>
        <w:t xml:space="preserve">    </w:t>
      </w:r>
    </w:p>
    <w:p w14:paraId="0BCF4ABF" w14:textId="77777777" w:rsidR="00221A10" w:rsidRDefault="00221A10">
      <w:pPr>
        <w:rPr>
          <w:rFonts w:ascii="Comic Sans MS" w:hAnsi="Comic Sans MS"/>
          <w:sz w:val="24"/>
          <w:szCs w:val="24"/>
        </w:rPr>
      </w:pPr>
    </w:p>
    <w:p w14:paraId="235AB5F5" w14:textId="3CB641DB" w:rsidR="003A285A" w:rsidRDefault="003A285A">
      <w:pPr>
        <w:rPr>
          <w:rFonts w:ascii="Comic Sans MS" w:hAnsi="Comic Sans MS"/>
          <w:sz w:val="24"/>
          <w:szCs w:val="24"/>
        </w:rPr>
      </w:pPr>
    </w:p>
    <w:p w14:paraId="6A032E06" w14:textId="77777777" w:rsidR="003A285A" w:rsidRPr="003A285A" w:rsidRDefault="003A285A" w:rsidP="003A285A">
      <w:pPr>
        <w:pStyle w:val="NoSpacing"/>
        <w:rPr>
          <w:rFonts w:ascii="Comic Sans MS" w:hAnsi="Comic Sans MS"/>
          <w:sz w:val="24"/>
          <w:szCs w:val="24"/>
        </w:rPr>
      </w:pPr>
      <w:r w:rsidRPr="003A285A">
        <w:rPr>
          <w:rFonts w:ascii="Comic Sans MS" w:hAnsi="Comic Sans MS"/>
          <w:sz w:val="24"/>
          <w:szCs w:val="24"/>
        </w:rPr>
        <w:t xml:space="preserve">     What is the probability that a person picked at random would live in NYC given</w:t>
      </w:r>
    </w:p>
    <w:p w14:paraId="17099AF6" w14:textId="77777777" w:rsidR="003A285A" w:rsidRPr="003A285A" w:rsidRDefault="003A285A" w:rsidP="003A285A">
      <w:pPr>
        <w:pStyle w:val="NoSpacing"/>
        <w:rPr>
          <w:rFonts w:ascii="Comic Sans MS" w:hAnsi="Comic Sans MS"/>
          <w:sz w:val="24"/>
          <w:szCs w:val="24"/>
        </w:rPr>
      </w:pPr>
      <w:r w:rsidRPr="003A285A">
        <w:rPr>
          <w:rFonts w:ascii="Comic Sans MS" w:hAnsi="Comic Sans MS"/>
          <w:sz w:val="24"/>
          <w:szCs w:val="24"/>
        </w:rPr>
        <w:t xml:space="preserve">      </w:t>
      </w:r>
      <w:proofErr w:type="gramStart"/>
      <w:r w:rsidRPr="003A285A">
        <w:rPr>
          <w:rFonts w:ascii="Comic Sans MS" w:hAnsi="Comic Sans MS"/>
          <w:sz w:val="24"/>
          <w:szCs w:val="24"/>
        </w:rPr>
        <w:t>that</w:t>
      </w:r>
      <w:proofErr w:type="gramEnd"/>
      <w:r w:rsidRPr="003A285A">
        <w:rPr>
          <w:rFonts w:ascii="Comic Sans MS" w:hAnsi="Comic Sans MS"/>
          <w:sz w:val="24"/>
          <w:szCs w:val="24"/>
        </w:rPr>
        <w:t xml:space="preserve"> they drive a car to work?</w:t>
      </w:r>
    </w:p>
    <w:p w14:paraId="668A8FBB" w14:textId="77777777" w:rsidR="003A285A" w:rsidRDefault="003A285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</w:p>
    <w:p w14:paraId="6CB8D3E5" w14:textId="1827EE43" w:rsidR="003A285A" w:rsidRDefault="003A285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(1)</w:t>
      </w:r>
      <w:r w:rsidR="00A40254">
        <w:rPr>
          <w:rFonts w:ascii="Comic Sans MS" w:hAnsi="Comic Sans MS"/>
          <w:sz w:val="24"/>
          <w:szCs w:val="24"/>
        </w:rPr>
        <w:t xml:space="preserve"> </w:t>
      </w:r>
      <w:r w:rsidR="00C40935">
        <w:rPr>
          <w:rFonts w:ascii="Comic Sans MS" w:hAnsi="Comic Sans MS"/>
          <w:sz w:val="24"/>
          <w:szCs w:val="24"/>
        </w:rPr>
        <w:t xml:space="preserve"> 0.162</w:t>
      </w:r>
    </w:p>
    <w:p w14:paraId="2CBB8A20" w14:textId="795EB0C9" w:rsidR="00C40935" w:rsidRDefault="00C409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(2)  0.125</w:t>
      </w:r>
    </w:p>
    <w:p w14:paraId="40B1191D" w14:textId="2CD8E6F4" w:rsidR="00C40935" w:rsidRDefault="00C409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(3)  0.124</w:t>
      </w:r>
    </w:p>
    <w:p w14:paraId="1820EC7E" w14:textId="759A5555" w:rsidR="00C40935" w:rsidRDefault="00C409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(4)  0.80</w:t>
      </w:r>
    </w:p>
    <w:p w14:paraId="6CE3E2F0" w14:textId="72A78708" w:rsidR="0006699C" w:rsidRDefault="0006699C">
      <w:pPr>
        <w:rPr>
          <w:rFonts w:ascii="Comic Sans MS" w:hAnsi="Comic Sans MS"/>
          <w:sz w:val="24"/>
          <w:szCs w:val="24"/>
        </w:rPr>
      </w:pPr>
    </w:p>
    <w:p w14:paraId="3E3B10C9" w14:textId="5E68CDF4" w:rsidR="0006699C" w:rsidRPr="0006699C" w:rsidRDefault="0006699C" w:rsidP="0006699C">
      <w:pPr>
        <w:pStyle w:val="NoSpacing"/>
        <w:rPr>
          <w:rFonts w:ascii="Comic Sans MS" w:hAnsi="Comic Sans MS"/>
          <w:sz w:val="24"/>
          <w:szCs w:val="24"/>
        </w:rPr>
      </w:pPr>
      <w:r w:rsidRPr="0006699C">
        <w:rPr>
          <w:rFonts w:ascii="Comic Sans MS" w:hAnsi="Comic Sans MS"/>
          <w:sz w:val="24"/>
          <w:szCs w:val="24"/>
        </w:rPr>
        <w:lastRenderedPageBreak/>
        <w:t>3.  In North Dakota, 48.6% of the population over 18 years old is female.</w:t>
      </w:r>
    </w:p>
    <w:p w14:paraId="0562721B" w14:textId="633557F1" w:rsidR="0006699C" w:rsidRPr="0006699C" w:rsidRDefault="0006699C" w:rsidP="0006699C">
      <w:pPr>
        <w:pStyle w:val="NoSpacing"/>
        <w:rPr>
          <w:rFonts w:ascii="Comic Sans MS" w:hAnsi="Comic Sans MS"/>
          <w:sz w:val="24"/>
          <w:szCs w:val="24"/>
        </w:rPr>
      </w:pPr>
      <w:r w:rsidRPr="0006699C">
        <w:rPr>
          <w:rFonts w:ascii="Comic Sans MS" w:hAnsi="Comic Sans MS"/>
          <w:sz w:val="24"/>
          <w:szCs w:val="24"/>
        </w:rPr>
        <w:t xml:space="preserve">     The population of the state over 18 years old enrolled in college is 65.9%.</w:t>
      </w:r>
    </w:p>
    <w:p w14:paraId="107BAC05" w14:textId="37EC6F97" w:rsidR="0006699C" w:rsidRPr="0006699C" w:rsidRDefault="0006699C" w:rsidP="0006699C">
      <w:pPr>
        <w:pStyle w:val="NoSpacing"/>
        <w:rPr>
          <w:rFonts w:ascii="Comic Sans MS" w:hAnsi="Comic Sans MS"/>
          <w:sz w:val="24"/>
          <w:szCs w:val="24"/>
        </w:rPr>
      </w:pPr>
      <w:r w:rsidRPr="0006699C">
        <w:rPr>
          <w:rFonts w:ascii="Comic Sans MS" w:hAnsi="Comic Sans MS"/>
          <w:sz w:val="24"/>
          <w:szCs w:val="24"/>
        </w:rPr>
        <w:t xml:space="preserve">     If these two events are independent of each other, what is the </w:t>
      </w:r>
      <w:proofErr w:type="gramStart"/>
      <w:r w:rsidRPr="0006699C">
        <w:rPr>
          <w:rFonts w:ascii="Comic Sans MS" w:hAnsi="Comic Sans MS"/>
          <w:sz w:val="24"/>
          <w:szCs w:val="24"/>
        </w:rPr>
        <w:t>probability</w:t>
      </w:r>
      <w:proofErr w:type="gramEnd"/>
    </w:p>
    <w:p w14:paraId="0481CCB9" w14:textId="7BDFDF8D" w:rsidR="0006699C" w:rsidRPr="0006699C" w:rsidRDefault="0006699C" w:rsidP="0006699C">
      <w:pPr>
        <w:pStyle w:val="NoSpacing"/>
        <w:rPr>
          <w:rFonts w:ascii="Comic Sans MS" w:hAnsi="Comic Sans MS"/>
          <w:sz w:val="24"/>
          <w:szCs w:val="24"/>
        </w:rPr>
      </w:pPr>
      <w:r w:rsidRPr="0006699C">
        <w:rPr>
          <w:rFonts w:ascii="Comic Sans MS" w:hAnsi="Comic Sans MS"/>
          <w:sz w:val="24"/>
          <w:szCs w:val="24"/>
        </w:rPr>
        <w:t xml:space="preserve">     </w:t>
      </w:r>
      <w:proofErr w:type="gramStart"/>
      <w:r w:rsidRPr="0006699C">
        <w:rPr>
          <w:rFonts w:ascii="Comic Sans MS" w:hAnsi="Comic Sans MS"/>
          <w:sz w:val="24"/>
          <w:szCs w:val="24"/>
        </w:rPr>
        <w:t>that</w:t>
      </w:r>
      <w:proofErr w:type="gramEnd"/>
      <w:r w:rsidRPr="0006699C">
        <w:rPr>
          <w:rFonts w:ascii="Comic Sans MS" w:hAnsi="Comic Sans MS"/>
          <w:sz w:val="24"/>
          <w:szCs w:val="24"/>
        </w:rPr>
        <w:t xml:space="preserve"> a randomly selected adult in North Dakota will be a female given that</w:t>
      </w:r>
    </w:p>
    <w:p w14:paraId="67290E49" w14:textId="4A00E22A" w:rsidR="0006699C" w:rsidRDefault="0006699C" w:rsidP="0006699C">
      <w:pPr>
        <w:pStyle w:val="NoSpacing"/>
        <w:rPr>
          <w:rFonts w:ascii="Comic Sans MS" w:hAnsi="Comic Sans MS"/>
          <w:sz w:val="24"/>
          <w:szCs w:val="24"/>
        </w:rPr>
      </w:pPr>
      <w:r w:rsidRPr="0006699C">
        <w:rPr>
          <w:rFonts w:ascii="Comic Sans MS" w:hAnsi="Comic Sans MS"/>
          <w:sz w:val="24"/>
          <w:szCs w:val="24"/>
        </w:rPr>
        <w:t xml:space="preserve">     </w:t>
      </w:r>
      <w:proofErr w:type="gramStart"/>
      <w:r w:rsidRPr="0006699C">
        <w:rPr>
          <w:rFonts w:ascii="Comic Sans MS" w:hAnsi="Comic Sans MS"/>
          <w:sz w:val="24"/>
          <w:szCs w:val="24"/>
        </w:rPr>
        <w:t>she</w:t>
      </w:r>
      <w:proofErr w:type="gramEnd"/>
      <w:r w:rsidRPr="0006699C">
        <w:rPr>
          <w:rFonts w:ascii="Comic Sans MS" w:hAnsi="Comic Sans MS"/>
          <w:sz w:val="24"/>
          <w:szCs w:val="24"/>
        </w:rPr>
        <w:t xml:space="preserve"> has enrolled in college?  Round to the nearest percent.</w:t>
      </w:r>
    </w:p>
    <w:p w14:paraId="1EF15128" w14:textId="2AC33497" w:rsidR="0006699C" w:rsidRDefault="0006699C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1DC53C28" w14:textId="629F3C3E" w:rsidR="0006699C" w:rsidRDefault="0006699C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(</w:t>
      </w:r>
      <w:r w:rsidR="00F1258D">
        <w:rPr>
          <w:rFonts w:ascii="Comic Sans MS" w:hAnsi="Comic Sans MS"/>
          <w:sz w:val="24"/>
          <w:szCs w:val="24"/>
        </w:rPr>
        <w:t>1)</w:t>
      </w:r>
      <w:r w:rsidR="004E1F15">
        <w:rPr>
          <w:rFonts w:ascii="Comic Sans MS" w:hAnsi="Comic Sans MS"/>
          <w:sz w:val="24"/>
          <w:szCs w:val="24"/>
        </w:rPr>
        <w:t xml:space="preserve">  32%</w:t>
      </w:r>
    </w:p>
    <w:p w14:paraId="6A76626B" w14:textId="5AAA845A" w:rsidR="00F1258D" w:rsidRDefault="00F1258D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5AA45699" w14:textId="0A728F56" w:rsidR="00F1258D" w:rsidRDefault="00F1258D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(2)</w:t>
      </w:r>
      <w:r w:rsidR="004E1F15">
        <w:rPr>
          <w:rFonts w:ascii="Comic Sans MS" w:hAnsi="Comic Sans MS"/>
          <w:sz w:val="24"/>
          <w:szCs w:val="24"/>
        </w:rPr>
        <w:t xml:space="preserve">  49%</w:t>
      </w:r>
    </w:p>
    <w:p w14:paraId="659FDBF6" w14:textId="40C65A83" w:rsidR="00F1258D" w:rsidRDefault="00F1258D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148B2DE2" w14:textId="17399F47" w:rsidR="00F1258D" w:rsidRDefault="00F1258D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(3) </w:t>
      </w:r>
      <w:r w:rsidR="004E1F15">
        <w:rPr>
          <w:rFonts w:ascii="Comic Sans MS" w:hAnsi="Comic Sans MS"/>
          <w:sz w:val="24"/>
          <w:szCs w:val="24"/>
        </w:rPr>
        <w:t xml:space="preserve"> 66%</w:t>
      </w:r>
    </w:p>
    <w:p w14:paraId="30CE1627" w14:textId="6D34B3E7" w:rsidR="00F1258D" w:rsidRDefault="00F1258D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19E687AD" w14:textId="19FFBE9C" w:rsidR="00F1258D" w:rsidRDefault="00F1258D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(4)</w:t>
      </w:r>
      <w:r w:rsidR="004E1F15">
        <w:rPr>
          <w:rFonts w:ascii="Comic Sans MS" w:hAnsi="Comic Sans MS"/>
          <w:sz w:val="24"/>
          <w:szCs w:val="24"/>
        </w:rPr>
        <w:t xml:space="preserve">  82%</w:t>
      </w:r>
    </w:p>
    <w:p w14:paraId="335D071D" w14:textId="12E6C0F9" w:rsidR="00F1258D" w:rsidRDefault="00F1258D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3985D757" w14:textId="5EA2F800" w:rsidR="00F1258D" w:rsidRDefault="00F1258D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2D10F836" w14:textId="01A974F4" w:rsidR="00F1258D" w:rsidRDefault="00F1258D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4.  When a student is selected at random from a very large population of high school students,</w:t>
      </w:r>
    </w:p>
    <w:p w14:paraId="5CF8668B" w14:textId="7CF85324" w:rsidR="00F1258D" w:rsidRDefault="00F1258D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proofErr w:type="gramStart"/>
      <w:r>
        <w:rPr>
          <w:rFonts w:ascii="Comic Sans MS" w:hAnsi="Comic Sans MS"/>
          <w:sz w:val="24"/>
          <w:szCs w:val="24"/>
        </w:rPr>
        <w:t>the</w:t>
      </w:r>
      <w:proofErr w:type="gramEnd"/>
      <w:r>
        <w:rPr>
          <w:rFonts w:ascii="Comic Sans MS" w:hAnsi="Comic Sans MS"/>
          <w:sz w:val="24"/>
          <w:szCs w:val="24"/>
        </w:rPr>
        <w:t xml:space="preserve"> probability that the student has an </w:t>
      </w:r>
      <w:proofErr w:type="spellStart"/>
      <w:r>
        <w:rPr>
          <w:rFonts w:ascii="Comic Sans MS" w:hAnsi="Comic Sans MS"/>
          <w:sz w:val="24"/>
          <w:szCs w:val="24"/>
        </w:rPr>
        <w:t>i</w:t>
      </w:r>
      <w:proofErr w:type="spellEnd"/>
      <w:r>
        <w:rPr>
          <w:rFonts w:ascii="Comic Sans MS" w:hAnsi="Comic Sans MS"/>
          <w:sz w:val="24"/>
          <w:szCs w:val="24"/>
        </w:rPr>
        <w:t>-phone is 0.68, the probability that the student</w:t>
      </w:r>
    </w:p>
    <w:p w14:paraId="7266CCAB" w14:textId="6D4962FA" w:rsidR="00F1258D" w:rsidRDefault="00F1258D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proofErr w:type="gramStart"/>
      <w:r>
        <w:rPr>
          <w:rFonts w:ascii="Comic Sans MS" w:hAnsi="Comic Sans MS"/>
          <w:sz w:val="24"/>
          <w:szCs w:val="24"/>
        </w:rPr>
        <w:t>owns</w:t>
      </w:r>
      <w:proofErr w:type="gramEnd"/>
      <w:r>
        <w:rPr>
          <w:rFonts w:ascii="Comic Sans MS" w:hAnsi="Comic Sans MS"/>
          <w:sz w:val="24"/>
          <w:szCs w:val="24"/>
        </w:rPr>
        <w:t xml:space="preserve"> a tablet is 0.36, and the probability the student owns both is 0.09.</w:t>
      </w:r>
      <w:r w:rsidR="007A38CD">
        <w:rPr>
          <w:rFonts w:ascii="Comic Sans MS" w:hAnsi="Comic Sans MS"/>
          <w:sz w:val="24"/>
          <w:szCs w:val="24"/>
        </w:rPr>
        <w:t xml:space="preserve">  Calculate the</w:t>
      </w:r>
    </w:p>
    <w:p w14:paraId="336709FB" w14:textId="2795C05A" w:rsidR="007A38CD" w:rsidRDefault="007A38CD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proofErr w:type="gramStart"/>
      <w:r>
        <w:rPr>
          <w:rFonts w:ascii="Comic Sans MS" w:hAnsi="Comic Sans MS"/>
          <w:sz w:val="24"/>
          <w:szCs w:val="24"/>
        </w:rPr>
        <w:t>probability</w:t>
      </w:r>
      <w:proofErr w:type="gramEnd"/>
      <w:r>
        <w:rPr>
          <w:rFonts w:ascii="Comic Sans MS" w:hAnsi="Comic Sans MS"/>
          <w:sz w:val="24"/>
          <w:szCs w:val="24"/>
        </w:rPr>
        <w:t xml:space="preserve"> the student owns an </w:t>
      </w:r>
      <w:proofErr w:type="spellStart"/>
      <w:r>
        <w:rPr>
          <w:rFonts w:ascii="Comic Sans MS" w:hAnsi="Comic Sans MS"/>
          <w:sz w:val="24"/>
          <w:szCs w:val="24"/>
        </w:rPr>
        <w:t>i</w:t>
      </w:r>
      <w:proofErr w:type="spellEnd"/>
      <w:r>
        <w:rPr>
          <w:rFonts w:ascii="Comic Sans MS" w:hAnsi="Comic Sans MS"/>
          <w:sz w:val="24"/>
          <w:szCs w:val="24"/>
        </w:rPr>
        <w:t>-phone given that the student owns a tablet.</w:t>
      </w:r>
    </w:p>
    <w:p w14:paraId="37010EE4" w14:textId="3EA524A2" w:rsidR="007A38CD" w:rsidRDefault="007A38CD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607B3297" w14:textId="2F629D67" w:rsidR="007A38CD" w:rsidRDefault="007A38CD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(1)  9%</w:t>
      </w:r>
    </w:p>
    <w:p w14:paraId="753D4E35" w14:textId="4BEE46A2" w:rsidR="007A38CD" w:rsidRDefault="007A38CD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0F18869A" w14:textId="1746C386" w:rsidR="007A38CD" w:rsidRDefault="007A38CD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(2)  13%</w:t>
      </w:r>
    </w:p>
    <w:p w14:paraId="10C7ADEB" w14:textId="5767D9BA" w:rsidR="007A38CD" w:rsidRDefault="007A38CD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461887BE" w14:textId="6BD2C8CE" w:rsidR="007A38CD" w:rsidRDefault="007A38CD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(3)  25%</w:t>
      </w:r>
    </w:p>
    <w:p w14:paraId="106E841F" w14:textId="7ACF4158" w:rsidR="007A38CD" w:rsidRDefault="007A38CD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7C0AD3FC" w14:textId="5B216305" w:rsidR="007A38CD" w:rsidRDefault="007A38CD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(4)  28%</w:t>
      </w:r>
    </w:p>
    <w:p w14:paraId="2AE09C32" w14:textId="6BBCCCD2" w:rsidR="00CF17FC" w:rsidRDefault="00CF17FC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450A7399" w14:textId="0836D9DF" w:rsidR="00CF17FC" w:rsidRDefault="00CF17FC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5.  If events A and B are independent events, which of the following is not necessarily true?</w:t>
      </w:r>
    </w:p>
    <w:p w14:paraId="3B50E27B" w14:textId="4368B7D6" w:rsidR="00CF17FC" w:rsidRDefault="00CF17FC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23616649" w14:textId="40EC7F8F" w:rsidR="00CF17FC" w:rsidRDefault="00CF17FC" w:rsidP="0006699C">
      <w:pPr>
        <w:pStyle w:val="NoSpacing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(1) 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∙P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  <m:r>
          <w:rPr>
            <w:rFonts w:ascii="Cambria Math" w:hAnsi="Cambria Math"/>
            <w:sz w:val="24"/>
            <w:szCs w:val="24"/>
          </w:rPr>
          <m:t>=P( A and B)</m:t>
        </m:r>
      </m:oMath>
    </w:p>
    <w:p w14:paraId="4BE66C70" w14:textId="77777777" w:rsidR="00CF17FC" w:rsidRDefault="00CF17FC" w:rsidP="0006699C">
      <w:pPr>
        <w:pStyle w:val="NoSpacing"/>
        <w:rPr>
          <w:rFonts w:ascii="Comic Sans MS" w:eastAsiaTheme="minorEastAsia" w:hAnsi="Comic Sans MS"/>
          <w:sz w:val="24"/>
          <w:szCs w:val="24"/>
        </w:rPr>
      </w:pPr>
    </w:p>
    <w:p w14:paraId="53942AE7" w14:textId="40799599" w:rsidR="00CF17FC" w:rsidRDefault="00CF17FC" w:rsidP="0006699C">
      <w:pPr>
        <w:pStyle w:val="NoSpacing"/>
        <w:rPr>
          <w:rFonts w:ascii="Comic Sans MS" w:eastAsiaTheme="minorEastAsia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 </m:t>
        </m:r>
      </m:oMath>
      <w:r>
        <w:rPr>
          <w:rFonts w:ascii="Comic Sans MS" w:eastAsiaTheme="minorEastAsia" w:hAnsi="Comic Sans MS"/>
          <w:sz w:val="24"/>
          <w:szCs w:val="24"/>
        </w:rPr>
        <w:t xml:space="preserve">   (2)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P(B|A)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P(B)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=1</m:t>
        </m:r>
      </m:oMath>
    </w:p>
    <w:p w14:paraId="2358A112" w14:textId="1A280602" w:rsidR="00CF17FC" w:rsidRDefault="00CF17FC" w:rsidP="0006699C">
      <w:pPr>
        <w:pStyle w:val="NoSpacing"/>
        <w:rPr>
          <w:rFonts w:ascii="Comic Sans MS" w:eastAsiaTheme="minorEastAsia" w:hAnsi="Comic Sans MS"/>
          <w:sz w:val="24"/>
          <w:szCs w:val="24"/>
        </w:rPr>
      </w:pPr>
    </w:p>
    <w:p w14:paraId="0C7B45BC" w14:textId="1F2330C1" w:rsidR="00CF17FC" w:rsidRPr="00CF17FC" w:rsidRDefault="00CF17FC" w:rsidP="0006699C">
      <w:pPr>
        <w:pStyle w:val="NoSpacing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  (3)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</w:p>
    <w:p w14:paraId="241211FD" w14:textId="6448E163" w:rsidR="00CF17FC" w:rsidRDefault="00CF17FC" w:rsidP="0006699C">
      <w:pPr>
        <w:pStyle w:val="NoSpacing"/>
        <w:rPr>
          <w:rFonts w:ascii="Comic Sans MS" w:eastAsiaTheme="minorEastAsia" w:hAnsi="Comic Sans MS"/>
          <w:sz w:val="24"/>
          <w:szCs w:val="24"/>
        </w:rPr>
      </w:pPr>
    </w:p>
    <w:p w14:paraId="5AFB81EF" w14:textId="05615B79" w:rsidR="00CF17FC" w:rsidRPr="00CF17FC" w:rsidRDefault="00CF17FC" w:rsidP="0006699C">
      <w:pPr>
        <w:pStyle w:val="NoSpacing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  (4)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=P(A)</m:t>
        </m:r>
      </m:oMath>
    </w:p>
    <w:p w14:paraId="66C74163" w14:textId="0958BC6B" w:rsidR="00CF17FC" w:rsidRDefault="00CF17FC" w:rsidP="0006699C">
      <w:pPr>
        <w:pStyle w:val="NoSpacing"/>
        <w:rPr>
          <w:rFonts w:ascii="Comic Sans MS" w:hAnsi="Comic Sans MS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    </m:t>
          </m:r>
        </m:oMath>
      </m:oMathPara>
    </w:p>
    <w:p w14:paraId="7F1DFB23" w14:textId="136CDB29" w:rsidR="007A38CD" w:rsidRDefault="007A38CD" w:rsidP="0006699C">
      <w:pPr>
        <w:pStyle w:val="NoSpacing"/>
        <w:pBdr>
          <w:bottom w:val="thinThickThinMediumGap" w:sz="18" w:space="1" w:color="auto"/>
        </w:pBdr>
        <w:rPr>
          <w:rFonts w:ascii="Comic Sans MS" w:hAnsi="Comic Sans MS"/>
          <w:sz w:val="24"/>
          <w:szCs w:val="24"/>
        </w:rPr>
      </w:pPr>
    </w:p>
    <w:p w14:paraId="52207FCC" w14:textId="1C0C9A8F" w:rsidR="00CF17FC" w:rsidRDefault="00CF17FC" w:rsidP="0006699C">
      <w:pPr>
        <w:pStyle w:val="NoSpacing"/>
        <w:pBdr>
          <w:bottom w:val="thinThickThinMediumGap" w:sz="18" w:space="1" w:color="auto"/>
        </w:pBdr>
        <w:rPr>
          <w:rFonts w:ascii="Comic Sans MS" w:hAnsi="Comic Sans MS"/>
          <w:sz w:val="24"/>
          <w:szCs w:val="24"/>
        </w:rPr>
      </w:pPr>
    </w:p>
    <w:p w14:paraId="2A922E8D" w14:textId="62F79143" w:rsidR="00CF17FC" w:rsidRDefault="00CF17FC" w:rsidP="0006699C">
      <w:pPr>
        <w:pStyle w:val="NoSpacing"/>
        <w:pBdr>
          <w:bottom w:val="thinThickThinMediumGap" w:sz="18" w:space="1" w:color="auto"/>
        </w:pBdr>
        <w:rPr>
          <w:rFonts w:ascii="Comic Sans MS" w:hAnsi="Comic Sans MS"/>
          <w:sz w:val="24"/>
          <w:szCs w:val="24"/>
        </w:rPr>
      </w:pPr>
    </w:p>
    <w:p w14:paraId="4E8C990C" w14:textId="60C40E10" w:rsidR="00CF17FC" w:rsidRDefault="00CF17FC" w:rsidP="0006699C">
      <w:pPr>
        <w:pStyle w:val="NoSpacing"/>
        <w:pBdr>
          <w:bottom w:val="thinThickThinMediumGap" w:sz="18" w:space="1" w:color="auto"/>
        </w:pBdr>
        <w:rPr>
          <w:rFonts w:ascii="Comic Sans MS" w:hAnsi="Comic Sans MS"/>
          <w:sz w:val="24"/>
          <w:szCs w:val="24"/>
        </w:rPr>
      </w:pPr>
    </w:p>
    <w:p w14:paraId="5C5C6263" w14:textId="77777777" w:rsidR="00CF17FC" w:rsidRDefault="00CF17FC" w:rsidP="0006699C">
      <w:pPr>
        <w:pStyle w:val="NoSpacing"/>
        <w:pBdr>
          <w:bottom w:val="thinThickThinMediumGap" w:sz="18" w:space="1" w:color="auto"/>
        </w:pBdr>
        <w:rPr>
          <w:rFonts w:ascii="Comic Sans MS" w:hAnsi="Comic Sans MS"/>
          <w:sz w:val="24"/>
          <w:szCs w:val="24"/>
        </w:rPr>
      </w:pPr>
    </w:p>
    <w:p w14:paraId="0CA47867" w14:textId="1CABAFF5" w:rsidR="007A38CD" w:rsidRDefault="007A38CD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018A07C0" w14:textId="0E7A045B" w:rsidR="007A38CD" w:rsidRPr="00BD5A78" w:rsidRDefault="007A38CD" w:rsidP="0006699C">
      <w:pPr>
        <w:pStyle w:val="NoSpacing"/>
        <w:rPr>
          <w:rFonts w:ascii="Comic Sans MS" w:hAnsi="Comic Sans MS"/>
          <w:b/>
          <w:sz w:val="24"/>
          <w:szCs w:val="24"/>
        </w:rPr>
      </w:pPr>
      <w:r w:rsidRPr="00BD5A78">
        <w:rPr>
          <w:rFonts w:ascii="Comic Sans MS" w:hAnsi="Comic Sans MS"/>
          <w:b/>
          <w:sz w:val="24"/>
          <w:szCs w:val="24"/>
        </w:rPr>
        <w:t>Section II:  Show all work in the spaces provided.</w:t>
      </w:r>
    </w:p>
    <w:p w14:paraId="7A05CC2E" w14:textId="4B76F899" w:rsidR="007A38CD" w:rsidRDefault="007A38CD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51EF1B66" w14:textId="153E9DDB" w:rsidR="007A38CD" w:rsidRDefault="00CF17FC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</w:t>
      </w:r>
      <w:r w:rsidR="007A38CD">
        <w:rPr>
          <w:rFonts w:ascii="Comic Sans MS" w:hAnsi="Comic Sans MS"/>
          <w:sz w:val="24"/>
          <w:szCs w:val="24"/>
        </w:rPr>
        <w:t>.  In a surv</w:t>
      </w:r>
      <w:r w:rsidR="00BD5A78">
        <w:rPr>
          <w:rFonts w:ascii="Comic Sans MS" w:hAnsi="Comic Sans MS"/>
          <w:sz w:val="24"/>
          <w:szCs w:val="24"/>
        </w:rPr>
        <w:t xml:space="preserve">ey at a NYC apartment complex, </w:t>
      </w:r>
      <w:r w:rsidR="007A38CD">
        <w:rPr>
          <w:rFonts w:ascii="Comic Sans MS" w:hAnsi="Comic Sans MS"/>
          <w:sz w:val="24"/>
          <w:szCs w:val="24"/>
        </w:rPr>
        <w:t xml:space="preserve">it was revealed that 40% of those surveyed </w:t>
      </w:r>
    </w:p>
    <w:p w14:paraId="093302B9" w14:textId="207C3726" w:rsidR="007A38CD" w:rsidRDefault="007A38CD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proofErr w:type="gramStart"/>
      <w:r>
        <w:rPr>
          <w:rFonts w:ascii="Comic Sans MS" w:hAnsi="Comic Sans MS"/>
          <w:sz w:val="24"/>
          <w:szCs w:val="24"/>
        </w:rPr>
        <w:t>read</w:t>
      </w:r>
      <w:proofErr w:type="gramEnd"/>
      <w:r>
        <w:rPr>
          <w:rFonts w:ascii="Comic Sans MS" w:hAnsi="Comic Sans MS"/>
          <w:sz w:val="24"/>
          <w:szCs w:val="24"/>
        </w:rPr>
        <w:t xml:space="preserve"> USA Today, 25% read the New York Times, and 5% read both.  Find the probability</w:t>
      </w:r>
    </w:p>
    <w:p w14:paraId="585C6586" w14:textId="06C83094" w:rsidR="007A38CD" w:rsidRDefault="007A38CD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proofErr w:type="gramStart"/>
      <w:r>
        <w:rPr>
          <w:rFonts w:ascii="Comic Sans MS" w:hAnsi="Comic Sans MS"/>
          <w:sz w:val="24"/>
          <w:szCs w:val="24"/>
        </w:rPr>
        <w:t>that</w:t>
      </w:r>
      <w:proofErr w:type="gramEnd"/>
      <w:r>
        <w:rPr>
          <w:rFonts w:ascii="Comic Sans MS" w:hAnsi="Comic Sans MS"/>
          <w:sz w:val="24"/>
          <w:szCs w:val="24"/>
        </w:rPr>
        <w:t xml:space="preserve"> a resident at the apartment complex reads USA Today given that the resident reads </w:t>
      </w:r>
    </w:p>
    <w:p w14:paraId="48FC5151" w14:textId="45C7FA70" w:rsidR="007A38CD" w:rsidRDefault="007A38CD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proofErr w:type="gramStart"/>
      <w:r>
        <w:rPr>
          <w:rFonts w:ascii="Comic Sans MS" w:hAnsi="Comic Sans MS"/>
          <w:sz w:val="24"/>
          <w:szCs w:val="24"/>
        </w:rPr>
        <w:t>the</w:t>
      </w:r>
      <w:proofErr w:type="gramEnd"/>
      <w:r>
        <w:rPr>
          <w:rFonts w:ascii="Comic Sans MS" w:hAnsi="Comic Sans MS"/>
          <w:sz w:val="24"/>
          <w:szCs w:val="24"/>
        </w:rPr>
        <w:t xml:space="preserve"> New York Times.</w:t>
      </w:r>
      <w:r w:rsidR="00BD5A78">
        <w:rPr>
          <w:rFonts w:ascii="Comic Sans MS" w:hAnsi="Comic Sans MS"/>
          <w:sz w:val="24"/>
          <w:szCs w:val="24"/>
        </w:rPr>
        <w:t xml:space="preserve">  Draw a Venn diagram.</w:t>
      </w:r>
    </w:p>
    <w:p w14:paraId="2058F004" w14:textId="0EFC7EA8" w:rsidR="000D7FBC" w:rsidRDefault="000D7FBC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0793A529" w14:textId="4633DD3A" w:rsidR="000D7FBC" w:rsidRDefault="000D7FBC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4EBAD0E9" w14:textId="6FED687D" w:rsidR="000D7FBC" w:rsidRDefault="000D7FBC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01CE6831" w14:textId="667FDF1D" w:rsidR="000D7FBC" w:rsidRDefault="000D7FBC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529F4808" w14:textId="439B4C59" w:rsidR="000D7FBC" w:rsidRDefault="000D7FBC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37CCCC52" w14:textId="46C74566" w:rsidR="000D7FBC" w:rsidRDefault="000D7FBC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65BE2B33" w14:textId="4B8C38DD" w:rsidR="000D7FBC" w:rsidRDefault="000D7FBC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5D6E615B" w14:textId="0398BE68" w:rsidR="000D7FBC" w:rsidRDefault="00CF17FC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</w:t>
      </w:r>
      <w:r w:rsidR="000D7FBC">
        <w:rPr>
          <w:rFonts w:ascii="Comic Sans MS" w:hAnsi="Comic Sans MS"/>
          <w:sz w:val="24"/>
          <w:szCs w:val="24"/>
        </w:rPr>
        <w:t xml:space="preserve">.  In 1912 the luxury liner </w:t>
      </w:r>
      <w:r w:rsidR="000D7FBC" w:rsidRPr="00BD5A78">
        <w:rPr>
          <w:rFonts w:ascii="Comic Sans MS" w:hAnsi="Comic Sans MS"/>
          <w:b/>
          <w:i/>
          <w:sz w:val="24"/>
          <w:szCs w:val="24"/>
        </w:rPr>
        <w:t>Titanic</w:t>
      </w:r>
      <w:r w:rsidR="000D7FBC">
        <w:rPr>
          <w:rFonts w:ascii="Comic Sans MS" w:hAnsi="Comic Sans MS"/>
          <w:sz w:val="24"/>
          <w:szCs w:val="24"/>
        </w:rPr>
        <w:t>, on its first voyage across the Atlantic, struck an</w:t>
      </w:r>
    </w:p>
    <w:p w14:paraId="4EAAD9B8" w14:textId="1FE74CAE" w:rsidR="000D7FBC" w:rsidRDefault="000D7FBC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proofErr w:type="gramStart"/>
      <w:r>
        <w:rPr>
          <w:rFonts w:ascii="Comic Sans MS" w:hAnsi="Comic Sans MS"/>
          <w:sz w:val="24"/>
          <w:szCs w:val="24"/>
        </w:rPr>
        <w:t>iceberg</w:t>
      </w:r>
      <w:proofErr w:type="gramEnd"/>
      <w:r>
        <w:rPr>
          <w:rFonts w:ascii="Comic Sans MS" w:hAnsi="Comic Sans MS"/>
          <w:sz w:val="24"/>
          <w:szCs w:val="24"/>
        </w:rPr>
        <w:t xml:space="preserve"> and sank.  Some passengers got off the ship on lifeboats, but many passengers</w:t>
      </w:r>
    </w:p>
    <w:p w14:paraId="4A91D0E6" w14:textId="51C2534C" w:rsidR="000D7FBC" w:rsidRDefault="000D7FBC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proofErr w:type="gramStart"/>
      <w:r>
        <w:rPr>
          <w:rFonts w:ascii="Comic Sans MS" w:hAnsi="Comic Sans MS"/>
          <w:sz w:val="24"/>
          <w:szCs w:val="24"/>
        </w:rPr>
        <w:t>perished</w:t>
      </w:r>
      <w:proofErr w:type="gramEnd"/>
      <w:r>
        <w:rPr>
          <w:rFonts w:ascii="Comic Sans MS" w:hAnsi="Comic Sans MS"/>
          <w:sz w:val="24"/>
          <w:szCs w:val="24"/>
        </w:rPr>
        <w:t xml:space="preserve">.  The table below gives information about adult passengers who lived and died, </w:t>
      </w:r>
    </w:p>
    <w:p w14:paraId="2702778F" w14:textId="2DF5F79A" w:rsidR="000D7FBC" w:rsidRDefault="000D7FBC" w:rsidP="0006699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proofErr w:type="gramStart"/>
      <w:r>
        <w:rPr>
          <w:rFonts w:ascii="Comic Sans MS" w:hAnsi="Comic Sans MS"/>
          <w:sz w:val="24"/>
          <w:szCs w:val="24"/>
        </w:rPr>
        <w:t>by</w:t>
      </w:r>
      <w:proofErr w:type="gramEnd"/>
      <w:r>
        <w:rPr>
          <w:rFonts w:ascii="Comic Sans MS" w:hAnsi="Comic Sans MS"/>
          <w:sz w:val="24"/>
          <w:szCs w:val="24"/>
        </w:rPr>
        <w:t xml:space="preserve"> class of travel.</w:t>
      </w:r>
    </w:p>
    <w:p w14:paraId="502896E0" w14:textId="4030F79A" w:rsidR="000D7FBC" w:rsidRDefault="000D7FBC" w:rsidP="0006699C">
      <w:pPr>
        <w:pStyle w:val="NoSpacing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Ind w:w="2275" w:type="dxa"/>
        <w:tblLook w:val="04A0" w:firstRow="1" w:lastRow="0" w:firstColumn="1" w:lastColumn="0" w:noHBand="0" w:noVBand="1"/>
      </w:tblPr>
      <w:tblGrid>
        <w:gridCol w:w="2065"/>
        <w:gridCol w:w="1260"/>
        <w:gridCol w:w="1260"/>
      </w:tblGrid>
      <w:tr w:rsidR="000D7FBC" w14:paraId="43991059" w14:textId="77777777" w:rsidTr="000D7FBC">
        <w:tc>
          <w:tcPr>
            <w:tcW w:w="2065" w:type="dxa"/>
          </w:tcPr>
          <w:p w14:paraId="5030F26F" w14:textId="77777777" w:rsidR="000D7FBC" w:rsidRDefault="000D7FBC" w:rsidP="000D7FBC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0D15EF9" w14:textId="1A4D4983" w:rsidR="000D7FBC" w:rsidRPr="00C40935" w:rsidRDefault="000D7FBC" w:rsidP="000D7FBC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40935">
              <w:rPr>
                <w:rFonts w:ascii="Comic Sans MS" w:hAnsi="Comic Sans MS"/>
                <w:b/>
                <w:sz w:val="24"/>
                <w:szCs w:val="24"/>
              </w:rPr>
              <w:t>Survived</w:t>
            </w:r>
          </w:p>
        </w:tc>
        <w:tc>
          <w:tcPr>
            <w:tcW w:w="1260" w:type="dxa"/>
          </w:tcPr>
          <w:p w14:paraId="7B353757" w14:textId="46CD9AE1" w:rsidR="000D7FBC" w:rsidRPr="00C40935" w:rsidRDefault="000D7FBC" w:rsidP="000D7FBC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40935">
              <w:rPr>
                <w:rFonts w:ascii="Comic Sans MS" w:hAnsi="Comic Sans MS"/>
                <w:b/>
                <w:sz w:val="24"/>
                <w:szCs w:val="24"/>
              </w:rPr>
              <w:t>Died</w:t>
            </w:r>
          </w:p>
        </w:tc>
      </w:tr>
      <w:tr w:rsidR="000D7FBC" w14:paraId="4686A2F3" w14:textId="77777777" w:rsidTr="000D7FBC">
        <w:tc>
          <w:tcPr>
            <w:tcW w:w="2065" w:type="dxa"/>
          </w:tcPr>
          <w:p w14:paraId="62150291" w14:textId="480923FB" w:rsidR="000D7FBC" w:rsidRPr="00C40935" w:rsidRDefault="000D7FBC" w:rsidP="000D7FBC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40935">
              <w:rPr>
                <w:rFonts w:ascii="Comic Sans MS" w:hAnsi="Comic Sans MS"/>
                <w:b/>
                <w:sz w:val="24"/>
                <w:szCs w:val="24"/>
              </w:rPr>
              <w:t>First Class</w:t>
            </w:r>
          </w:p>
        </w:tc>
        <w:tc>
          <w:tcPr>
            <w:tcW w:w="1260" w:type="dxa"/>
          </w:tcPr>
          <w:p w14:paraId="5B106584" w14:textId="06818546" w:rsidR="000D7FBC" w:rsidRDefault="000D7FBC" w:rsidP="000D7FBC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197</w:t>
            </w:r>
          </w:p>
        </w:tc>
        <w:tc>
          <w:tcPr>
            <w:tcW w:w="1260" w:type="dxa"/>
          </w:tcPr>
          <w:p w14:paraId="1F1367ED" w14:textId="0E76E25D" w:rsidR="000D7FBC" w:rsidRDefault="000D7FBC" w:rsidP="000D7FBC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122</w:t>
            </w:r>
          </w:p>
        </w:tc>
      </w:tr>
      <w:tr w:rsidR="000D7FBC" w14:paraId="64AC62A1" w14:textId="77777777" w:rsidTr="000D7FBC">
        <w:tc>
          <w:tcPr>
            <w:tcW w:w="2065" w:type="dxa"/>
          </w:tcPr>
          <w:p w14:paraId="3626126E" w14:textId="1C5A13CE" w:rsidR="000D7FBC" w:rsidRPr="00C40935" w:rsidRDefault="000D7FBC" w:rsidP="000D7FBC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40935">
              <w:rPr>
                <w:rFonts w:ascii="Comic Sans MS" w:hAnsi="Comic Sans MS"/>
                <w:b/>
                <w:sz w:val="24"/>
                <w:szCs w:val="24"/>
              </w:rPr>
              <w:t>Second Class</w:t>
            </w:r>
          </w:p>
        </w:tc>
        <w:tc>
          <w:tcPr>
            <w:tcW w:w="1260" w:type="dxa"/>
          </w:tcPr>
          <w:p w14:paraId="6D9DCABE" w14:textId="59C6B124" w:rsidR="000D7FBC" w:rsidRDefault="000D7FBC" w:rsidP="000D7FBC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94</w:t>
            </w:r>
          </w:p>
        </w:tc>
        <w:tc>
          <w:tcPr>
            <w:tcW w:w="1260" w:type="dxa"/>
          </w:tcPr>
          <w:p w14:paraId="5977D17C" w14:textId="7268A914" w:rsidR="000D7FBC" w:rsidRDefault="000D7FBC" w:rsidP="000D7FBC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167</w:t>
            </w:r>
          </w:p>
        </w:tc>
      </w:tr>
      <w:tr w:rsidR="000D7FBC" w14:paraId="346F5F3C" w14:textId="77777777" w:rsidTr="000D7FBC">
        <w:tc>
          <w:tcPr>
            <w:tcW w:w="2065" w:type="dxa"/>
          </w:tcPr>
          <w:p w14:paraId="4450997F" w14:textId="4CCFEF2E" w:rsidR="000D7FBC" w:rsidRPr="00C40935" w:rsidRDefault="000D7FBC" w:rsidP="000D7FBC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40935">
              <w:rPr>
                <w:rFonts w:ascii="Comic Sans MS" w:hAnsi="Comic Sans MS"/>
                <w:b/>
                <w:sz w:val="24"/>
                <w:szCs w:val="24"/>
              </w:rPr>
              <w:t>Third Class</w:t>
            </w:r>
          </w:p>
        </w:tc>
        <w:tc>
          <w:tcPr>
            <w:tcW w:w="1260" w:type="dxa"/>
          </w:tcPr>
          <w:p w14:paraId="631D8343" w14:textId="4A507C45" w:rsidR="000D7FBC" w:rsidRDefault="000D7FBC" w:rsidP="000D7FBC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151</w:t>
            </w:r>
          </w:p>
        </w:tc>
        <w:tc>
          <w:tcPr>
            <w:tcW w:w="1260" w:type="dxa"/>
          </w:tcPr>
          <w:p w14:paraId="7E419147" w14:textId="150F704E" w:rsidR="000D7FBC" w:rsidRDefault="000D7FBC" w:rsidP="000D7FBC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476</w:t>
            </w:r>
          </w:p>
        </w:tc>
      </w:tr>
    </w:tbl>
    <w:p w14:paraId="31979BD3" w14:textId="593ECE5B" w:rsidR="000D7FBC" w:rsidRDefault="000D7FBC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597F6567" w14:textId="33477A2F" w:rsidR="002A6BAC" w:rsidRDefault="002A6BAC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58272DFF" w14:textId="77777777" w:rsidR="002A6BAC" w:rsidRPr="0006699C" w:rsidRDefault="002A6BAC" w:rsidP="0006699C">
      <w:pPr>
        <w:pStyle w:val="NoSpacing"/>
        <w:rPr>
          <w:rFonts w:ascii="Comic Sans MS" w:hAnsi="Comic Sans MS"/>
          <w:sz w:val="24"/>
          <w:szCs w:val="24"/>
        </w:rPr>
      </w:pPr>
    </w:p>
    <w:p w14:paraId="2CF55936" w14:textId="3AEBDE22" w:rsidR="0006699C" w:rsidRPr="000D7FBC" w:rsidRDefault="0006699C" w:rsidP="000D7FBC">
      <w:pPr>
        <w:pStyle w:val="NoSpacing"/>
        <w:rPr>
          <w:rFonts w:ascii="Comic Sans MS" w:hAnsi="Comic Sans MS"/>
          <w:sz w:val="24"/>
          <w:szCs w:val="24"/>
        </w:rPr>
      </w:pPr>
      <w:r w:rsidRPr="000D7FBC">
        <w:rPr>
          <w:rFonts w:ascii="Comic Sans MS" w:hAnsi="Comic Sans MS"/>
          <w:sz w:val="24"/>
          <w:szCs w:val="24"/>
        </w:rPr>
        <w:t xml:space="preserve"> </w:t>
      </w:r>
      <w:r w:rsidR="000D7FBC" w:rsidRPr="000D7FBC">
        <w:rPr>
          <w:rFonts w:ascii="Comic Sans MS" w:hAnsi="Comic Sans MS"/>
          <w:sz w:val="24"/>
          <w:szCs w:val="24"/>
        </w:rPr>
        <w:t xml:space="preserve">a)  Given that the person selected was in first class, what is the </w:t>
      </w:r>
      <w:proofErr w:type="gramStart"/>
      <w:r w:rsidR="000D7FBC" w:rsidRPr="000D7FBC">
        <w:rPr>
          <w:rFonts w:ascii="Comic Sans MS" w:hAnsi="Comic Sans MS"/>
          <w:sz w:val="24"/>
          <w:szCs w:val="24"/>
        </w:rPr>
        <w:t>probability</w:t>
      </w:r>
      <w:proofErr w:type="gramEnd"/>
    </w:p>
    <w:p w14:paraId="05B58038" w14:textId="6AA92177" w:rsidR="000D7FBC" w:rsidRPr="000D7FBC" w:rsidRDefault="000D7FBC" w:rsidP="000D7FBC">
      <w:pPr>
        <w:pStyle w:val="NoSpacing"/>
        <w:rPr>
          <w:rFonts w:ascii="Comic Sans MS" w:hAnsi="Comic Sans MS"/>
          <w:sz w:val="24"/>
          <w:szCs w:val="24"/>
        </w:rPr>
      </w:pPr>
      <w:r w:rsidRPr="000D7FBC">
        <w:rPr>
          <w:rFonts w:ascii="Comic Sans MS" w:hAnsi="Comic Sans MS"/>
          <w:sz w:val="24"/>
          <w:szCs w:val="24"/>
        </w:rPr>
        <w:t xml:space="preserve">      </w:t>
      </w:r>
      <w:proofErr w:type="gramStart"/>
      <w:r w:rsidRPr="000D7FBC">
        <w:rPr>
          <w:rFonts w:ascii="Comic Sans MS" w:hAnsi="Comic Sans MS"/>
          <w:sz w:val="24"/>
          <w:szCs w:val="24"/>
        </w:rPr>
        <w:t>that</w:t>
      </w:r>
      <w:proofErr w:type="gramEnd"/>
      <w:r w:rsidRPr="000D7FBC">
        <w:rPr>
          <w:rFonts w:ascii="Comic Sans MS" w:hAnsi="Comic Sans MS"/>
          <w:sz w:val="24"/>
          <w:szCs w:val="24"/>
        </w:rPr>
        <w:t xml:space="preserve"> he or she survived?</w:t>
      </w:r>
    </w:p>
    <w:p w14:paraId="7575BE46" w14:textId="411180C9" w:rsidR="000D7FBC" w:rsidRPr="000D7FBC" w:rsidRDefault="000D7FBC" w:rsidP="000D7FBC">
      <w:pPr>
        <w:pStyle w:val="NoSpacing"/>
        <w:rPr>
          <w:rFonts w:ascii="Comic Sans MS" w:hAnsi="Comic Sans MS"/>
          <w:sz w:val="24"/>
          <w:szCs w:val="24"/>
        </w:rPr>
      </w:pPr>
    </w:p>
    <w:p w14:paraId="57867483" w14:textId="5C30A918" w:rsidR="000D7FBC" w:rsidRPr="000D7FBC" w:rsidRDefault="000D7FBC" w:rsidP="000D7FBC">
      <w:pPr>
        <w:pStyle w:val="NoSpacing"/>
        <w:rPr>
          <w:rFonts w:ascii="Comic Sans MS" w:hAnsi="Comic Sans MS"/>
          <w:sz w:val="24"/>
          <w:szCs w:val="24"/>
        </w:rPr>
      </w:pPr>
    </w:p>
    <w:p w14:paraId="51D3DFF3" w14:textId="48434C23" w:rsidR="000D7FBC" w:rsidRPr="000D7FBC" w:rsidRDefault="000D7FBC" w:rsidP="000D7FBC">
      <w:pPr>
        <w:pStyle w:val="NoSpacing"/>
        <w:rPr>
          <w:rFonts w:ascii="Comic Sans MS" w:hAnsi="Comic Sans MS"/>
          <w:sz w:val="24"/>
          <w:szCs w:val="24"/>
        </w:rPr>
      </w:pPr>
    </w:p>
    <w:p w14:paraId="58CCB2E7" w14:textId="3FF8401A" w:rsidR="000D7FBC" w:rsidRPr="000D7FBC" w:rsidRDefault="000D7FBC" w:rsidP="000D7FBC">
      <w:pPr>
        <w:pStyle w:val="NoSpacing"/>
        <w:rPr>
          <w:rFonts w:ascii="Comic Sans MS" w:hAnsi="Comic Sans MS"/>
          <w:sz w:val="24"/>
          <w:szCs w:val="24"/>
        </w:rPr>
      </w:pPr>
    </w:p>
    <w:p w14:paraId="31C00CC6" w14:textId="2FB6CDEA" w:rsidR="000D7FBC" w:rsidRPr="000D7FBC" w:rsidRDefault="000D7FBC" w:rsidP="000D7FBC">
      <w:pPr>
        <w:pStyle w:val="NoSpacing"/>
        <w:rPr>
          <w:rFonts w:ascii="Comic Sans MS" w:hAnsi="Comic Sans MS"/>
          <w:sz w:val="24"/>
          <w:szCs w:val="24"/>
        </w:rPr>
      </w:pPr>
    </w:p>
    <w:p w14:paraId="13065683" w14:textId="7531A485" w:rsidR="000D7FBC" w:rsidRPr="000D7FBC" w:rsidRDefault="000D7FBC" w:rsidP="000D7FBC">
      <w:pPr>
        <w:pStyle w:val="NoSpacing"/>
        <w:rPr>
          <w:rFonts w:ascii="Comic Sans MS" w:hAnsi="Comic Sans MS"/>
          <w:sz w:val="24"/>
          <w:szCs w:val="24"/>
        </w:rPr>
      </w:pPr>
    </w:p>
    <w:p w14:paraId="0D02DBB8" w14:textId="77777777" w:rsidR="000D7FBC" w:rsidRDefault="000D7FBC" w:rsidP="000D7FBC">
      <w:pPr>
        <w:pStyle w:val="NoSpacing"/>
        <w:rPr>
          <w:rFonts w:ascii="Comic Sans MS" w:hAnsi="Comic Sans MS"/>
          <w:sz w:val="24"/>
          <w:szCs w:val="24"/>
        </w:rPr>
      </w:pPr>
      <w:r w:rsidRPr="000D7FBC">
        <w:rPr>
          <w:rFonts w:ascii="Comic Sans MS" w:hAnsi="Comic Sans MS"/>
          <w:sz w:val="24"/>
          <w:szCs w:val="24"/>
        </w:rPr>
        <w:t xml:space="preserve">b)  If the person selected survived, what is the probability that he or she was </w:t>
      </w:r>
    </w:p>
    <w:p w14:paraId="0C8186B8" w14:textId="59DC19CE" w:rsidR="000D7FBC" w:rsidRDefault="000D7FBC" w:rsidP="000D7FB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proofErr w:type="gramStart"/>
      <w:r w:rsidRPr="000D7FBC">
        <w:rPr>
          <w:rFonts w:ascii="Comic Sans MS" w:hAnsi="Comic Sans MS"/>
          <w:sz w:val="24"/>
          <w:szCs w:val="24"/>
        </w:rPr>
        <w:t>a</w:t>
      </w:r>
      <w:proofErr w:type="gramEnd"/>
      <w:r w:rsidRPr="000D7FBC">
        <w:rPr>
          <w:rFonts w:ascii="Comic Sans MS" w:hAnsi="Comic Sans MS"/>
          <w:sz w:val="24"/>
          <w:szCs w:val="24"/>
        </w:rPr>
        <w:t xml:space="preserve"> third-class passenger?</w:t>
      </w:r>
    </w:p>
    <w:p w14:paraId="6BD6E3A0" w14:textId="2A001343" w:rsidR="00DF0B83" w:rsidRDefault="00DF0B83" w:rsidP="000D7FBC">
      <w:pPr>
        <w:pStyle w:val="NoSpacing"/>
        <w:rPr>
          <w:rFonts w:ascii="Comic Sans MS" w:hAnsi="Comic Sans MS"/>
          <w:sz w:val="24"/>
          <w:szCs w:val="24"/>
        </w:rPr>
      </w:pPr>
    </w:p>
    <w:p w14:paraId="5FEFBCF1" w14:textId="0B304DF5" w:rsidR="00DF0B83" w:rsidRDefault="00DF0B83" w:rsidP="000D7FBC">
      <w:pPr>
        <w:pStyle w:val="NoSpacing"/>
        <w:rPr>
          <w:rFonts w:ascii="Comic Sans MS" w:hAnsi="Comic Sans MS"/>
          <w:sz w:val="24"/>
          <w:szCs w:val="24"/>
        </w:rPr>
      </w:pPr>
    </w:p>
    <w:p w14:paraId="572B72C4" w14:textId="38DE9CF9" w:rsidR="00DF0B83" w:rsidRDefault="00DF0B83" w:rsidP="000D7FBC">
      <w:pPr>
        <w:pStyle w:val="NoSpacing"/>
        <w:rPr>
          <w:rFonts w:ascii="Comic Sans MS" w:hAnsi="Comic Sans MS"/>
          <w:sz w:val="24"/>
          <w:szCs w:val="24"/>
        </w:rPr>
      </w:pPr>
    </w:p>
    <w:p w14:paraId="4F38D925" w14:textId="52EF2E5E" w:rsidR="00DF0B83" w:rsidRDefault="00DF0B83" w:rsidP="000D7FBC">
      <w:pPr>
        <w:pStyle w:val="NoSpacing"/>
        <w:rPr>
          <w:rFonts w:ascii="Comic Sans MS" w:hAnsi="Comic Sans MS"/>
          <w:sz w:val="24"/>
          <w:szCs w:val="24"/>
        </w:rPr>
      </w:pPr>
    </w:p>
    <w:p w14:paraId="3CD2A264" w14:textId="77ACB2C9" w:rsidR="00DF0B83" w:rsidRDefault="00DF0B83" w:rsidP="000D7FBC">
      <w:pPr>
        <w:pStyle w:val="NoSpacing"/>
        <w:rPr>
          <w:rFonts w:ascii="Comic Sans MS" w:hAnsi="Comic Sans MS"/>
          <w:sz w:val="24"/>
          <w:szCs w:val="24"/>
        </w:rPr>
      </w:pPr>
    </w:p>
    <w:p w14:paraId="3753CEC4" w14:textId="56D4A623" w:rsidR="00DF0B83" w:rsidRDefault="00DF0B83" w:rsidP="000D7FBC">
      <w:pPr>
        <w:pStyle w:val="NoSpacing"/>
        <w:rPr>
          <w:rFonts w:ascii="Comic Sans MS" w:hAnsi="Comic Sans MS"/>
          <w:sz w:val="24"/>
          <w:szCs w:val="24"/>
        </w:rPr>
      </w:pPr>
    </w:p>
    <w:p w14:paraId="36F6752A" w14:textId="77777777" w:rsidR="00DF0B83" w:rsidRDefault="00DF0B83" w:rsidP="000D7FBC">
      <w:pPr>
        <w:pStyle w:val="NoSpacing"/>
        <w:rPr>
          <w:rFonts w:ascii="Comic Sans MS" w:hAnsi="Comic Sans MS"/>
          <w:sz w:val="24"/>
          <w:szCs w:val="24"/>
        </w:rPr>
      </w:pPr>
    </w:p>
    <w:p w14:paraId="41111B68" w14:textId="39C36E28" w:rsidR="00DF0B83" w:rsidRDefault="00DF0B83" w:rsidP="000D7FB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c) Determine whether the events “survived” and “second class” are independent.</w:t>
      </w:r>
    </w:p>
    <w:p w14:paraId="1965BF63" w14:textId="262E3C86" w:rsidR="00DF0B83" w:rsidRPr="000D7FBC" w:rsidRDefault="00DF0B83" w:rsidP="000D7FB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Explain your reasoning.</w:t>
      </w:r>
    </w:p>
    <w:p w14:paraId="1178E041" w14:textId="27F9AE0B" w:rsidR="000D7FBC" w:rsidRDefault="000D7FBC">
      <w:pPr>
        <w:rPr>
          <w:rFonts w:ascii="Comic Sans MS" w:hAnsi="Comic Sans MS"/>
          <w:sz w:val="24"/>
          <w:szCs w:val="24"/>
        </w:rPr>
      </w:pPr>
      <w:r w:rsidRPr="000D7FBC">
        <w:rPr>
          <w:rFonts w:ascii="Comic Sans MS" w:hAnsi="Comic Sans MS"/>
          <w:sz w:val="24"/>
          <w:szCs w:val="24"/>
        </w:rPr>
        <w:t xml:space="preserve"> </w:t>
      </w:r>
    </w:p>
    <w:p w14:paraId="3096910C" w14:textId="4DAA1E61" w:rsidR="00DF0B83" w:rsidRDefault="00DF0B83">
      <w:pPr>
        <w:rPr>
          <w:rFonts w:ascii="Comic Sans MS" w:hAnsi="Comic Sans MS"/>
          <w:sz w:val="24"/>
          <w:szCs w:val="24"/>
        </w:rPr>
      </w:pPr>
    </w:p>
    <w:p w14:paraId="125C5897" w14:textId="6CC14606" w:rsidR="00DF0B83" w:rsidRDefault="00DF0B83">
      <w:pPr>
        <w:rPr>
          <w:rFonts w:ascii="Comic Sans MS" w:hAnsi="Comic Sans MS"/>
          <w:sz w:val="24"/>
          <w:szCs w:val="24"/>
        </w:rPr>
      </w:pPr>
    </w:p>
    <w:p w14:paraId="4DA83510" w14:textId="6C6DA435" w:rsidR="00DF0B83" w:rsidRDefault="00DF0B83">
      <w:pPr>
        <w:rPr>
          <w:rFonts w:ascii="Comic Sans MS" w:hAnsi="Comic Sans MS"/>
          <w:sz w:val="24"/>
          <w:szCs w:val="24"/>
        </w:rPr>
      </w:pPr>
    </w:p>
    <w:p w14:paraId="45416829" w14:textId="4BE911AF" w:rsidR="00DF0B83" w:rsidRDefault="00DF0B83">
      <w:pPr>
        <w:rPr>
          <w:rFonts w:ascii="Comic Sans MS" w:hAnsi="Comic Sans MS"/>
          <w:sz w:val="24"/>
          <w:szCs w:val="24"/>
        </w:rPr>
      </w:pPr>
    </w:p>
    <w:p w14:paraId="475844AF" w14:textId="0A2E54CF" w:rsidR="00DF0B83" w:rsidRDefault="00DF0B83">
      <w:pPr>
        <w:rPr>
          <w:rFonts w:ascii="Comic Sans MS" w:hAnsi="Comic Sans MS"/>
          <w:sz w:val="24"/>
          <w:szCs w:val="24"/>
        </w:rPr>
      </w:pPr>
    </w:p>
    <w:p w14:paraId="0C6FD009" w14:textId="7082A3B5" w:rsidR="00DF0B83" w:rsidRDefault="00DF0B83">
      <w:pPr>
        <w:rPr>
          <w:rFonts w:ascii="Comic Sans MS" w:hAnsi="Comic Sans MS"/>
          <w:sz w:val="24"/>
          <w:szCs w:val="24"/>
        </w:rPr>
      </w:pPr>
    </w:p>
    <w:p w14:paraId="5ECF560E" w14:textId="77777777" w:rsidR="002A6BAC" w:rsidRDefault="002A6BAC">
      <w:pPr>
        <w:rPr>
          <w:rFonts w:ascii="Comic Sans MS" w:hAnsi="Comic Sans MS"/>
          <w:sz w:val="24"/>
          <w:szCs w:val="24"/>
        </w:rPr>
      </w:pPr>
    </w:p>
    <w:p w14:paraId="6786961E" w14:textId="585A94E1" w:rsidR="00DF0B83" w:rsidRPr="00135F90" w:rsidRDefault="00CF17FC" w:rsidP="00DF0B8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</w:t>
      </w:r>
      <w:r w:rsidR="00DF0B83" w:rsidRPr="00135F90">
        <w:rPr>
          <w:rFonts w:ascii="Comic Sans MS" w:hAnsi="Comic Sans MS"/>
          <w:sz w:val="24"/>
          <w:szCs w:val="24"/>
        </w:rPr>
        <w:t>.  The two-way table below describes 595 students who responded to a school survey</w:t>
      </w:r>
    </w:p>
    <w:p w14:paraId="6CFC2C0B" w14:textId="3CC493F5" w:rsidR="00DF0B83" w:rsidRPr="00135F90" w:rsidRDefault="00DF0B83" w:rsidP="00DF0B83">
      <w:pPr>
        <w:pStyle w:val="NoSpacing"/>
        <w:rPr>
          <w:rFonts w:ascii="Comic Sans MS" w:hAnsi="Comic Sans MS"/>
          <w:sz w:val="24"/>
          <w:szCs w:val="24"/>
        </w:rPr>
      </w:pPr>
      <w:r w:rsidRPr="00135F90">
        <w:rPr>
          <w:rFonts w:ascii="Comic Sans MS" w:hAnsi="Comic Sans MS"/>
          <w:sz w:val="24"/>
          <w:szCs w:val="24"/>
        </w:rPr>
        <w:t xml:space="preserve">     </w:t>
      </w:r>
      <w:proofErr w:type="gramStart"/>
      <w:r w:rsidR="00135F90" w:rsidRPr="00135F90">
        <w:rPr>
          <w:rFonts w:ascii="Comic Sans MS" w:hAnsi="Comic Sans MS"/>
          <w:sz w:val="24"/>
          <w:szCs w:val="24"/>
        </w:rPr>
        <w:t>a</w:t>
      </w:r>
      <w:r w:rsidRPr="00135F90">
        <w:rPr>
          <w:rFonts w:ascii="Comic Sans MS" w:hAnsi="Comic Sans MS"/>
          <w:sz w:val="24"/>
          <w:szCs w:val="24"/>
        </w:rPr>
        <w:t>bout</w:t>
      </w:r>
      <w:proofErr w:type="gramEnd"/>
      <w:r w:rsidRPr="00135F90">
        <w:rPr>
          <w:rFonts w:ascii="Comic Sans MS" w:hAnsi="Comic Sans MS"/>
          <w:sz w:val="24"/>
          <w:szCs w:val="24"/>
        </w:rPr>
        <w:t xml:space="preserve"> eating breakfast.  Suppose </w:t>
      </w:r>
      <w:r w:rsidR="00135F90" w:rsidRPr="00135F90">
        <w:rPr>
          <w:rFonts w:ascii="Comic Sans MS" w:hAnsi="Comic Sans MS"/>
          <w:sz w:val="24"/>
          <w:szCs w:val="24"/>
        </w:rPr>
        <w:t>we select a student at random.  Consider that event B</w:t>
      </w:r>
    </w:p>
    <w:p w14:paraId="1BCA92A7" w14:textId="17524DB1" w:rsidR="00135F90" w:rsidRDefault="00135F90" w:rsidP="00DF0B83">
      <w:pPr>
        <w:pStyle w:val="NoSpacing"/>
        <w:rPr>
          <w:rFonts w:ascii="Comic Sans MS" w:hAnsi="Comic Sans MS"/>
          <w:sz w:val="24"/>
          <w:szCs w:val="24"/>
        </w:rPr>
      </w:pPr>
      <w:r w:rsidRPr="00135F90">
        <w:rPr>
          <w:rFonts w:ascii="Comic Sans MS" w:hAnsi="Comic Sans MS"/>
          <w:sz w:val="24"/>
          <w:szCs w:val="24"/>
        </w:rPr>
        <w:t xml:space="preserve">     </w:t>
      </w:r>
      <w:proofErr w:type="gramStart"/>
      <w:r w:rsidRPr="00135F90">
        <w:rPr>
          <w:rFonts w:ascii="Comic Sans MS" w:hAnsi="Comic Sans MS"/>
          <w:sz w:val="24"/>
          <w:szCs w:val="24"/>
        </w:rPr>
        <w:t>represents</w:t>
      </w:r>
      <w:proofErr w:type="gramEnd"/>
      <w:r w:rsidRPr="00135F90">
        <w:rPr>
          <w:rFonts w:ascii="Comic Sans MS" w:hAnsi="Comic Sans MS"/>
          <w:sz w:val="24"/>
          <w:szCs w:val="24"/>
        </w:rPr>
        <w:t xml:space="preserve"> eats breakfast regularly, and F represents is female.</w:t>
      </w:r>
    </w:p>
    <w:p w14:paraId="4B7B3D7E" w14:textId="226BD09B" w:rsidR="00E85F02" w:rsidRDefault="00E85F02" w:rsidP="00DF0B83">
      <w:pPr>
        <w:pStyle w:val="NoSpacing"/>
        <w:rPr>
          <w:rFonts w:ascii="Comic Sans MS" w:hAnsi="Comic Sans MS"/>
          <w:sz w:val="24"/>
          <w:szCs w:val="24"/>
        </w:rPr>
      </w:pPr>
    </w:p>
    <w:p w14:paraId="6A667EF6" w14:textId="77777777" w:rsidR="00E85F02" w:rsidRDefault="00E85F02" w:rsidP="00DF0B8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</w:t>
      </w:r>
    </w:p>
    <w:tbl>
      <w:tblPr>
        <w:tblStyle w:val="TableGrid"/>
        <w:tblW w:w="0" w:type="auto"/>
        <w:tblInd w:w="775" w:type="dxa"/>
        <w:tblLook w:val="04A0" w:firstRow="1" w:lastRow="0" w:firstColumn="1" w:lastColumn="0" w:noHBand="0" w:noVBand="1"/>
      </w:tblPr>
      <w:tblGrid>
        <w:gridCol w:w="2101"/>
        <w:gridCol w:w="2101"/>
        <w:gridCol w:w="2102"/>
        <w:gridCol w:w="2102"/>
      </w:tblGrid>
      <w:tr w:rsidR="00E85F02" w14:paraId="7CDF60CE" w14:textId="77777777" w:rsidTr="00C40935">
        <w:trPr>
          <w:trHeight w:val="327"/>
        </w:trPr>
        <w:tc>
          <w:tcPr>
            <w:tcW w:w="2101" w:type="dxa"/>
          </w:tcPr>
          <w:p w14:paraId="0726BDCD" w14:textId="77777777" w:rsidR="00E85F02" w:rsidRDefault="00E85F02" w:rsidP="00E85F02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01" w:type="dxa"/>
          </w:tcPr>
          <w:p w14:paraId="744C1698" w14:textId="1714EC8D" w:rsidR="00E85F02" w:rsidRPr="00C40935" w:rsidRDefault="00E85F02" w:rsidP="00E85F02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40935">
              <w:rPr>
                <w:rFonts w:ascii="Comic Sans MS" w:hAnsi="Comic Sans MS"/>
                <w:b/>
                <w:sz w:val="24"/>
                <w:szCs w:val="24"/>
              </w:rPr>
              <w:t>Male</w:t>
            </w:r>
          </w:p>
        </w:tc>
        <w:tc>
          <w:tcPr>
            <w:tcW w:w="2102" w:type="dxa"/>
          </w:tcPr>
          <w:p w14:paraId="260BBD1B" w14:textId="21FD7546" w:rsidR="00E85F02" w:rsidRPr="00C40935" w:rsidRDefault="00E85F02" w:rsidP="00E85F02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40935">
              <w:rPr>
                <w:rFonts w:ascii="Comic Sans MS" w:hAnsi="Comic Sans MS"/>
                <w:b/>
                <w:sz w:val="24"/>
                <w:szCs w:val="24"/>
              </w:rPr>
              <w:t>Female</w:t>
            </w:r>
          </w:p>
        </w:tc>
        <w:tc>
          <w:tcPr>
            <w:tcW w:w="2102" w:type="dxa"/>
          </w:tcPr>
          <w:p w14:paraId="2B628043" w14:textId="2D0A2A64" w:rsidR="00E85F02" w:rsidRPr="00C40935" w:rsidRDefault="00E85F02" w:rsidP="00E85F02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40935">
              <w:rPr>
                <w:rFonts w:ascii="Comic Sans MS" w:hAnsi="Comic Sans MS"/>
                <w:b/>
                <w:sz w:val="24"/>
                <w:szCs w:val="24"/>
              </w:rPr>
              <w:t>Total</w:t>
            </w:r>
          </w:p>
        </w:tc>
      </w:tr>
      <w:tr w:rsidR="00E85F02" w14:paraId="14540915" w14:textId="77777777" w:rsidTr="00C40935">
        <w:trPr>
          <w:trHeight w:val="655"/>
        </w:trPr>
        <w:tc>
          <w:tcPr>
            <w:tcW w:w="2101" w:type="dxa"/>
          </w:tcPr>
          <w:p w14:paraId="2091B034" w14:textId="7222226A" w:rsidR="00E85F02" w:rsidRPr="00C40935" w:rsidRDefault="00E85F02" w:rsidP="00E85F02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40935">
              <w:rPr>
                <w:rFonts w:ascii="Comic Sans MS" w:hAnsi="Comic Sans MS"/>
                <w:b/>
                <w:sz w:val="24"/>
                <w:szCs w:val="24"/>
              </w:rPr>
              <w:t>Eats breakfast regularly</w:t>
            </w:r>
          </w:p>
        </w:tc>
        <w:tc>
          <w:tcPr>
            <w:tcW w:w="2101" w:type="dxa"/>
          </w:tcPr>
          <w:p w14:paraId="10218DFD" w14:textId="003C102A" w:rsidR="00E85F02" w:rsidRDefault="00E85F02" w:rsidP="00E85F02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190</w:t>
            </w:r>
          </w:p>
        </w:tc>
        <w:tc>
          <w:tcPr>
            <w:tcW w:w="2102" w:type="dxa"/>
          </w:tcPr>
          <w:p w14:paraId="7250E73E" w14:textId="1B77207A" w:rsidR="00E85F02" w:rsidRDefault="00E85F02" w:rsidP="00E85F02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110</w:t>
            </w:r>
          </w:p>
        </w:tc>
        <w:tc>
          <w:tcPr>
            <w:tcW w:w="2102" w:type="dxa"/>
          </w:tcPr>
          <w:p w14:paraId="24C4288A" w14:textId="54957C0B" w:rsidR="00E85F02" w:rsidRDefault="00E85F02" w:rsidP="00E85F02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300</w:t>
            </w:r>
          </w:p>
        </w:tc>
      </w:tr>
      <w:tr w:rsidR="00E85F02" w14:paraId="68AE1006" w14:textId="77777777" w:rsidTr="00C40935">
        <w:trPr>
          <w:trHeight w:val="655"/>
        </w:trPr>
        <w:tc>
          <w:tcPr>
            <w:tcW w:w="2101" w:type="dxa"/>
          </w:tcPr>
          <w:p w14:paraId="76ED2106" w14:textId="2CD4D6BC" w:rsidR="00E85F02" w:rsidRPr="00C40935" w:rsidRDefault="00E85F02" w:rsidP="00E85F02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40935">
              <w:rPr>
                <w:rFonts w:ascii="Comic Sans MS" w:hAnsi="Comic Sans MS"/>
                <w:b/>
                <w:sz w:val="24"/>
                <w:szCs w:val="24"/>
              </w:rPr>
              <w:t>Does not eat breakfast regularly</w:t>
            </w:r>
          </w:p>
        </w:tc>
        <w:tc>
          <w:tcPr>
            <w:tcW w:w="2101" w:type="dxa"/>
          </w:tcPr>
          <w:p w14:paraId="0218DE71" w14:textId="31856AC2" w:rsidR="00E85F02" w:rsidRDefault="00E85F02" w:rsidP="00E85F02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130</w:t>
            </w:r>
          </w:p>
        </w:tc>
        <w:tc>
          <w:tcPr>
            <w:tcW w:w="2102" w:type="dxa"/>
          </w:tcPr>
          <w:p w14:paraId="0F1A40E3" w14:textId="2B7822A1" w:rsidR="00E85F02" w:rsidRDefault="00E85F02" w:rsidP="00E85F02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165</w:t>
            </w:r>
          </w:p>
        </w:tc>
        <w:tc>
          <w:tcPr>
            <w:tcW w:w="2102" w:type="dxa"/>
          </w:tcPr>
          <w:p w14:paraId="7D3801E8" w14:textId="7DF2A1A1" w:rsidR="00E85F02" w:rsidRDefault="00E85F02" w:rsidP="00E85F02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295</w:t>
            </w:r>
          </w:p>
        </w:tc>
      </w:tr>
      <w:tr w:rsidR="00E85F02" w14:paraId="6A2BA21E" w14:textId="77777777" w:rsidTr="00C40935">
        <w:trPr>
          <w:trHeight w:val="327"/>
        </w:trPr>
        <w:tc>
          <w:tcPr>
            <w:tcW w:w="2101" w:type="dxa"/>
          </w:tcPr>
          <w:p w14:paraId="78A9A200" w14:textId="5A81A812" w:rsidR="00E85F02" w:rsidRPr="00C40935" w:rsidRDefault="00E85F02" w:rsidP="00E85F02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40935">
              <w:rPr>
                <w:rFonts w:ascii="Comic Sans MS" w:hAnsi="Comic Sans MS"/>
                <w:b/>
                <w:sz w:val="24"/>
                <w:szCs w:val="24"/>
              </w:rPr>
              <w:t>Total</w:t>
            </w:r>
          </w:p>
        </w:tc>
        <w:tc>
          <w:tcPr>
            <w:tcW w:w="2101" w:type="dxa"/>
          </w:tcPr>
          <w:p w14:paraId="1EB8C274" w14:textId="7F2BC2DC" w:rsidR="00E85F02" w:rsidRDefault="00E85F02" w:rsidP="00E85F02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320</w:t>
            </w:r>
          </w:p>
        </w:tc>
        <w:tc>
          <w:tcPr>
            <w:tcW w:w="2102" w:type="dxa"/>
          </w:tcPr>
          <w:p w14:paraId="310897B6" w14:textId="0C2827E6" w:rsidR="00E85F02" w:rsidRDefault="00E85F02" w:rsidP="00E85F02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275</w:t>
            </w:r>
          </w:p>
        </w:tc>
        <w:tc>
          <w:tcPr>
            <w:tcW w:w="2102" w:type="dxa"/>
          </w:tcPr>
          <w:p w14:paraId="31B0E41B" w14:textId="3C783471" w:rsidR="00E85F02" w:rsidRDefault="00E85F02" w:rsidP="00E85F02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595</w:t>
            </w:r>
          </w:p>
        </w:tc>
      </w:tr>
    </w:tbl>
    <w:p w14:paraId="1D2E82CF" w14:textId="17E940C5" w:rsidR="00E85F02" w:rsidRDefault="00E85F02" w:rsidP="00DF0B83">
      <w:pPr>
        <w:pStyle w:val="NoSpacing"/>
        <w:rPr>
          <w:rFonts w:ascii="Comic Sans MS" w:hAnsi="Comic Sans MS"/>
          <w:sz w:val="24"/>
          <w:szCs w:val="24"/>
        </w:rPr>
      </w:pPr>
    </w:p>
    <w:p w14:paraId="237B30FC" w14:textId="67FD92ED" w:rsidR="00135F90" w:rsidRDefault="00E85F02" w:rsidP="00DF0B8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Are the events B and F independent?  Justify your answer.</w:t>
      </w:r>
    </w:p>
    <w:p w14:paraId="05FA82D7" w14:textId="0322BF1C" w:rsidR="00E85F02" w:rsidRDefault="00E85F02" w:rsidP="00DF0B83">
      <w:pPr>
        <w:pStyle w:val="NoSpacing"/>
        <w:rPr>
          <w:rFonts w:ascii="Comic Sans MS" w:hAnsi="Comic Sans MS"/>
          <w:sz w:val="24"/>
          <w:szCs w:val="24"/>
        </w:rPr>
      </w:pPr>
    </w:p>
    <w:p w14:paraId="670A419A" w14:textId="3506BBBB" w:rsidR="00E85F02" w:rsidRDefault="00E85F02" w:rsidP="00DF0B83">
      <w:pPr>
        <w:pStyle w:val="NoSpacing"/>
        <w:rPr>
          <w:rFonts w:ascii="Comic Sans MS" w:hAnsi="Comic Sans MS"/>
          <w:sz w:val="24"/>
          <w:szCs w:val="24"/>
        </w:rPr>
      </w:pPr>
    </w:p>
    <w:p w14:paraId="5E5CB838" w14:textId="117AFF58" w:rsidR="00E85F02" w:rsidRDefault="00E85F02" w:rsidP="00DF0B83">
      <w:pPr>
        <w:pStyle w:val="NoSpacing"/>
        <w:rPr>
          <w:rFonts w:ascii="Comic Sans MS" w:hAnsi="Comic Sans MS"/>
          <w:sz w:val="24"/>
          <w:szCs w:val="24"/>
        </w:rPr>
      </w:pPr>
    </w:p>
    <w:p w14:paraId="36A294FC" w14:textId="706B1EAC" w:rsidR="00E85F02" w:rsidRDefault="00E85F02" w:rsidP="00DF0B83">
      <w:pPr>
        <w:pStyle w:val="NoSpacing"/>
        <w:rPr>
          <w:rFonts w:ascii="Comic Sans MS" w:hAnsi="Comic Sans MS"/>
          <w:sz w:val="24"/>
          <w:szCs w:val="24"/>
        </w:rPr>
      </w:pPr>
    </w:p>
    <w:p w14:paraId="5884A39F" w14:textId="0340314E" w:rsidR="00E85F02" w:rsidRDefault="00E85F02" w:rsidP="00DF0B83">
      <w:pPr>
        <w:pStyle w:val="NoSpacing"/>
        <w:rPr>
          <w:rFonts w:ascii="Comic Sans MS" w:hAnsi="Comic Sans MS"/>
          <w:sz w:val="24"/>
          <w:szCs w:val="24"/>
        </w:rPr>
      </w:pPr>
    </w:p>
    <w:p w14:paraId="50B02D84" w14:textId="11CEF2EE" w:rsidR="004E1F15" w:rsidRDefault="004E1F15" w:rsidP="00DF0B83">
      <w:pPr>
        <w:pStyle w:val="NoSpacing"/>
        <w:rPr>
          <w:rFonts w:ascii="Comic Sans MS" w:hAnsi="Comic Sans MS"/>
          <w:sz w:val="24"/>
          <w:szCs w:val="24"/>
        </w:rPr>
      </w:pPr>
    </w:p>
    <w:p w14:paraId="4B4A5400" w14:textId="77777777" w:rsidR="004E1F15" w:rsidRDefault="004E1F15" w:rsidP="00DF0B83">
      <w:pPr>
        <w:pStyle w:val="NoSpacing"/>
        <w:rPr>
          <w:rFonts w:ascii="Comic Sans MS" w:hAnsi="Comic Sans MS"/>
          <w:sz w:val="24"/>
          <w:szCs w:val="24"/>
        </w:rPr>
      </w:pPr>
    </w:p>
    <w:p w14:paraId="6D63A2DA" w14:textId="69C07ADC" w:rsidR="00E85F02" w:rsidRDefault="00E85F02" w:rsidP="00DF0B83">
      <w:pPr>
        <w:pStyle w:val="NoSpacing"/>
        <w:rPr>
          <w:rFonts w:ascii="Comic Sans MS" w:hAnsi="Comic Sans MS"/>
          <w:sz w:val="24"/>
          <w:szCs w:val="24"/>
        </w:rPr>
      </w:pPr>
    </w:p>
    <w:p w14:paraId="183632C0" w14:textId="260E629E" w:rsidR="00E85F02" w:rsidRDefault="00E85F02" w:rsidP="00DF0B83">
      <w:pPr>
        <w:pStyle w:val="NoSpacing"/>
        <w:rPr>
          <w:rFonts w:ascii="Comic Sans MS" w:hAnsi="Comic Sans MS"/>
          <w:sz w:val="24"/>
          <w:szCs w:val="24"/>
        </w:rPr>
      </w:pPr>
    </w:p>
    <w:p w14:paraId="10EA09F0" w14:textId="54491AE1" w:rsidR="00CF17FC" w:rsidRDefault="00CF17FC" w:rsidP="00DF0B83">
      <w:pPr>
        <w:pStyle w:val="NoSpacing"/>
        <w:rPr>
          <w:rFonts w:ascii="Comic Sans MS" w:hAnsi="Comic Sans MS"/>
          <w:sz w:val="24"/>
          <w:szCs w:val="24"/>
        </w:rPr>
      </w:pPr>
    </w:p>
    <w:p w14:paraId="1399188F" w14:textId="0D1F35B8" w:rsidR="00CF17FC" w:rsidRDefault="00CF17FC" w:rsidP="00DF0B83">
      <w:pPr>
        <w:pStyle w:val="NoSpacing"/>
        <w:rPr>
          <w:rFonts w:ascii="Comic Sans MS" w:hAnsi="Comic Sans MS"/>
          <w:sz w:val="24"/>
          <w:szCs w:val="24"/>
        </w:rPr>
      </w:pPr>
    </w:p>
    <w:p w14:paraId="015C8CB8" w14:textId="77777777" w:rsidR="00CF17FC" w:rsidRDefault="00CF17FC" w:rsidP="00DF0B83">
      <w:pPr>
        <w:pStyle w:val="NoSpacing"/>
        <w:rPr>
          <w:rFonts w:ascii="Comic Sans MS" w:hAnsi="Comic Sans MS"/>
          <w:sz w:val="24"/>
          <w:szCs w:val="24"/>
        </w:rPr>
      </w:pPr>
    </w:p>
    <w:p w14:paraId="1842CF47" w14:textId="7DE37193" w:rsidR="00E85F02" w:rsidRDefault="00CF17FC" w:rsidP="00DF0B8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9</w:t>
      </w:r>
      <w:r w:rsidR="00E85F02">
        <w:rPr>
          <w:rFonts w:ascii="Comic Sans MS" w:hAnsi="Comic Sans MS"/>
          <w:sz w:val="24"/>
          <w:szCs w:val="24"/>
        </w:rPr>
        <w:t>.  The table below shows the results of a survey in which students in 11</w:t>
      </w:r>
      <w:r w:rsidR="00E85F02" w:rsidRPr="00E85F02">
        <w:rPr>
          <w:rFonts w:ascii="Comic Sans MS" w:hAnsi="Comic Sans MS"/>
          <w:sz w:val="24"/>
          <w:szCs w:val="24"/>
          <w:vertAlign w:val="superscript"/>
        </w:rPr>
        <w:t>th</w:t>
      </w:r>
      <w:r w:rsidR="00E85F02">
        <w:rPr>
          <w:rFonts w:ascii="Comic Sans MS" w:hAnsi="Comic Sans MS"/>
          <w:sz w:val="24"/>
          <w:szCs w:val="24"/>
        </w:rPr>
        <w:t xml:space="preserve"> grade were</w:t>
      </w:r>
    </w:p>
    <w:p w14:paraId="221E985A" w14:textId="769EC1AF" w:rsidR="00E85F02" w:rsidRDefault="00E85F02" w:rsidP="00DF0B8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proofErr w:type="gramStart"/>
      <w:r>
        <w:rPr>
          <w:rFonts w:ascii="Comic Sans MS" w:hAnsi="Comic Sans MS"/>
          <w:sz w:val="24"/>
          <w:szCs w:val="24"/>
        </w:rPr>
        <w:t>asked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="00BD5A78">
        <w:rPr>
          <w:rFonts w:ascii="Comic Sans MS" w:hAnsi="Comic Sans MS"/>
          <w:sz w:val="24"/>
          <w:szCs w:val="24"/>
        </w:rPr>
        <w:t>if they participated in a sport:</w:t>
      </w:r>
      <w:r>
        <w:rPr>
          <w:rFonts w:ascii="Comic Sans MS" w:hAnsi="Comic Sans MS"/>
          <w:sz w:val="24"/>
          <w:szCs w:val="24"/>
        </w:rPr>
        <w:t xml:space="preserve">  </w:t>
      </w:r>
    </w:p>
    <w:p w14:paraId="106CDF50" w14:textId="0B524EB5" w:rsidR="00E85F02" w:rsidRDefault="00E85F02" w:rsidP="00DF0B83">
      <w:pPr>
        <w:pStyle w:val="NoSpacing"/>
        <w:rPr>
          <w:rFonts w:ascii="Comic Sans MS" w:hAnsi="Comic Sans MS"/>
          <w:sz w:val="24"/>
          <w:szCs w:val="24"/>
        </w:rPr>
      </w:pPr>
    </w:p>
    <w:p w14:paraId="2CFD5BE5" w14:textId="77777777" w:rsidR="00BD5A78" w:rsidRDefault="00E85F02" w:rsidP="00DF0B8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</w:t>
      </w:r>
    </w:p>
    <w:tbl>
      <w:tblPr>
        <w:tblStyle w:val="TableGrid"/>
        <w:tblW w:w="0" w:type="auto"/>
        <w:tblInd w:w="1180" w:type="dxa"/>
        <w:tblLook w:val="04A0" w:firstRow="1" w:lastRow="0" w:firstColumn="1" w:lastColumn="0" w:noHBand="0" w:noVBand="1"/>
      </w:tblPr>
      <w:tblGrid>
        <w:gridCol w:w="3771"/>
        <w:gridCol w:w="1414"/>
        <w:gridCol w:w="943"/>
      </w:tblGrid>
      <w:tr w:rsidR="00BD5A78" w14:paraId="6B7C5829" w14:textId="77777777" w:rsidTr="00C40935">
        <w:trPr>
          <w:trHeight w:val="340"/>
        </w:trPr>
        <w:tc>
          <w:tcPr>
            <w:tcW w:w="3771" w:type="dxa"/>
          </w:tcPr>
          <w:p w14:paraId="35BD0086" w14:textId="77777777" w:rsidR="00BD5A78" w:rsidRDefault="00BD5A78" w:rsidP="00DF0B8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EC9D5F2" w14:textId="50401C1A" w:rsidR="00BD5A78" w:rsidRPr="00C40935" w:rsidRDefault="00BD5A78" w:rsidP="00DF0B83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 w:rsidRPr="00C40935">
              <w:rPr>
                <w:rFonts w:ascii="Comic Sans MS" w:hAnsi="Comic Sans MS"/>
                <w:b/>
                <w:sz w:val="24"/>
                <w:szCs w:val="24"/>
              </w:rPr>
              <w:t>Female</w:t>
            </w:r>
          </w:p>
        </w:tc>
        <w:tc>
          <w:tcPr>
            <w:tcW w:w="943" w:type="dxa"/>
          </w:tcPr>
          <w:p w14:paraId="10216069" w14:textId="1F5C9236" w:rsidR="00BD5A78" w:rsidRPr="00C40935" w:rsidRDefault="00BD5A78" w:rsidP="00DF0B83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 w:rsidRPr="00C40935">
              <w:rPr>
                <w:rFonts w:ascii="Comic Sans MS" w:hAnsi="Comic Sans MS"/>
                <w:b/>
                <w:sz w:val="24"/>
                <w:szCs w:val="24"/>
              </w:rPr>
              <w:t>Male</w:t>
            </w:r>
          </w:p>
        </w:tc>
      </w:tr>
      <w:tr w:rsidR="00BD5A78" w14:paraId="03DA3093" w14:textId="77777777" w:rsidTr="00C40935">
        <w:trPr>
          <w:trHeight w:val="340"/>
        </w:trPr>
        <w:tc>
          <w:tcPr>
            <w:tcW w:w="3771" w:type="dxa"/>
          </w:tcPr>
          <w:p w14:paraId="1C4F09B1" w14:textId="50BAA3A9" w:rsidR="00BD5A78" w:rsidRPr="00C40935" w:rsidRDefault="00BD5A78" w:rsidP="00DF0B83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 w:rsidRPr="00C40935">
              <w:rPr>
                <w:rFonts w:ascii="Comic Sans MS" w:hAnsi="Comic Sans MS"/>
                <w:b/>
                <w:sz w:val="24"/>
                <w:szCs w:val="24"/>
              </w:rPr>
              <w:t>Participates in sports</w:t>
            </w:r>
          </w:p>
        </w:tc>
        <w:tc>
          <w:tcPr>
            <w:tcW w:w="1414" w:type="dxa"/>
          </w:tcPr>
          <w:p w14:paraId="1F339B40" w14:textId="794A06F5" w:rsidR="00BD5A78" w:rsidRDefault="00BD5A78" w:rsidP="00DF0B8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85</w:t>
            </w:r>
          </w:p>
        </w:tc>
        <w:tc>
          <w:tcPr>
            <w:tcW w:w="943" w:type="dxa"/>
          </w:tcPr>
          <w:p w14:paraId="19D7B8D3" w14:textId="75F64583" w:rsidR="00BD5A78" w:rsidRDefault="00BD5A78" w:rsidP="00DF0B8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165</w:t>
            </w:r>
          </w:p>
        </w:tc>
      </w:tr>
      <w:tr w:rsidR="00BD5A78" w14:paraId="330C5460" w14:textId="77777777" w:rsidTr="00C40935">
        <w:trPr>
          <w:trHeight w:val="681"/>
        </w:trPr>
        <w:tc>
          <w:tcPr>
            <w:tcW w:w="3771" w:type="dxa"/>
          </w:tcPr>
          <w:p w14:paraId="64863A89" w14:textId="4DB200FE" w:rsidR="00BD5A78" w:rsidRPr="00C40935" w:rsidRDefault="00BD5A78" w:rsidP="00DF0B83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 w:rsidRPr="00C40935">
              <w:rPr>
                <w:rFonts w:ascii="Comic Sans MS" w:hAnsi="Comic Sans MS"/>
                <w:b/>
                <w:sz w:val="24"/>
                <w:szCs w:val="24"/>
              </w:rPr>
              <w:t>Does not participate in sports</w:t>
            </w:r>
          </w:p>
        </w:tc>
        <w:tc>
          <w:tcPr>
            <w:tcW w:w="1414" w:type="dxa"/>
          </w:tcPr>
          <w:p w14:paraId="0C809062" w14:textId="4F741C28" w:rsidR="00BD5A78" w:rsidRDefault="00BD5A78" w:rsidP="00DF0B8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255</w:t>
            </w:r>
          </w:p>
        </w:tc>
        <w:tc>
          <w:tcPr>
            <w:tcW w:w="943" w:type="dxa"/>
          </w:tcPr>
          <w:p w14:paraId="3B2FC7AF" w14:textId="002CC515" w:rsidR="00BD5A78" w:rsidRDefault="00BD5A78" w:rsidP="00DF0B8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495</w:t>
            </w:r>
          </w:p>
        </w:tc>
      </w:tr>
    </w:tbl>
    <w:p w14:paraId="14B44704" w14:textId="009BD0B6" w:rsidR="00BD5A78" w:rsidRDefault="00BD5A78" w:rsidP="00DF0B8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</w:p>
    <w:p w14:paraId="04526F49" w14:textId="0D54E627" w:rsidR="00BD5A78" w:rsidRDefault="00BD5A78" w:rsidP="00DF0B8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Determine if randomly selecting a male student and randomly selecting a student</w:t>
      </w:r>
    </w:p>
    <w:p w14:paraId="0D0E306D" w14:textId="49BF0A4D" w:rsidR="00BD5A78" w:rsidRDefault="00BD5A78" w:rsidP="00DF0B8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proofErr w:type="gramStart"/>
      <w:r>
        <w:rPr>
          <w:rFonts w:ascii="Comic Sans MS" w:hAnsi="Comic Sans MS"/>
          <w:sz w:val="24"/>
          <w:szCs w:val="24"/>
        </w:rPr>
        <w:t>who</w:t>
      </w:r>
      <w:proofErr w:type="gramEnd"/>
      <w:r>
        <w:rPr>
          <w:rFonts w:ascii="Comic Sans MS" w:hAnsi="Comic Sans MS"/>
          <w:sz w:val="24"/>
          <w:szCs w:val="24"/>
        </w:rPr>
        <w:t xml:space="preserve"> participates in sports are independent events.  Justify your answer.</w:t>
      </w:r>
    </w:p>
    <w:p w14:paraId="1C3214F1" w14:textId="0D44EEAB" w:rsidR="00135F90" w:rsidRPr="00135F90" w:rsidRDefault="00135F90" w:rsidP="00DF0B8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</w:p>
    <w:p w14:paraId="40FE50A6" w14:textId="711FED37" w:rsidR="00DF0B83" w:rsidRPr="00135F90" w:rsidRDefault="00DF0B83">
      <w:pPr>
        <w:rPr>
          <w:rFonts w:ascii="Comic Sans MS" w:hAnsi="Comic Sans MS"/>
          <w:sz w:val="24"/>
          <w:szCs w:val="24"/>
        </w:rPr>
      </w:pPr>
    </w:p>
    <w:sectPr w:rsidR="00DF0B83" w:rsidRPr="00135F90" w:rsidSect="00221A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10"/>
    <w:rsid w:val="0006699C"/>
    <w:rsid w:val="000D7FBC"/>
    <w:rsid w:val="00135F90"/>
    <w:rsid w:val="001C4833"/>
    <w:rsid w:val="00221A10"/>
    <w:rsid w:val="002A6BAC"/>
    <w:rsid w:val="003A285A"/>
    <w:rsid w:val="004E1F15"/>
    <w:rsid w:val="007A38CD"/>
    <w:rsid w:val="00A218F1"/>
    <w:rsid w:val="00A40254"/>
    <w:rsid w:val="00BD5A78"/>
    <w:rsid w:val="00C40935"/>
    <w:rsid w:val="00CE4005"/>
    <w:rsid w:val="00CF17FC"/>
    <w:rsid w:val="00DF0B83"/>
    <w:rsid w:val="00E85F02"/>
    <w:rsid w:val="00F1258D"/>
    <w:rsid w:val="00F1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A818F"/>
  <w15:chartTrackingRefBased/>
  <w15:docId w15:val="{62E752BB-568C-4021-9B61-1B97E099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1A1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C4833"/>
    <w:rPr>
      <w:color w:val="808080"/>
    </w:rPr>
  </w:style>
  <w:style w:type="table" w:styleId="TableGrid">
    <w:name w:val="Table Grid"/>
    <w:basedOn w:val="TableNormal"/>
    <w:uiPriority w:val="39"/>
    <w:rsid w:val="003A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85A98CE029D47827B71AB5FD5D012" ma:contentTypeVersion="4" ma:contentTypeDescription="Create a new document." ma:contentTypeScope="" ma:versionID="7d2a31190d8506f42fe5d2a749307f7b">
  <xsd:schema xmlns:xsd="http://www.w3.org/2001/XMLSchema" xmlns:xs="http://www.w3.org/2001/XMLSchema" xmlns:p="http://schemas.microsoft.com/office/2006/metadata/properties" xmlns:ns2="adec9699-ef8c-4307-b7d7-b3b48afb7cf4" xmlns:ns3="9cdd699d-e09b-4ce4-92a7-f53311beaf3d" targetNamespace="http://schemas.microsoft.com/office/2006/metadata/properties" ma:root="true" ma:fieldsID="aeaf912cbc0a5530f68b8e0e35b7f687" ns2:_="" ns3:_="">
    <xsd:import namespace="adec9699-ef8c-4307-b7d7-b3b48afb7cf4"/>
    <xsd:import namespace="9cdd699d-e09b-4ce4-92a7-f53311beaf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c9699-ef8c-4307-b7d7-b3b48af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d699d-e09b-4ce4-92a7-f53311bea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A6BEF7-EBAD-45CB-A8BA-3E3CB5301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3A2593-6C49-4572-BE5D-08DFEFF17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c9699-ef8c-4307-b7d7-b3b48afb7cf4"/>
    <ds:schemaRef ds:uri="9cdd699d-e09b-4ce4-92a7-f53311bea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72173-785C-4F68-8C3D-66B1EAA23B60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cdd699d-e09b-4ce4-92a7-f53311beaf3d"/>
    <ds:schemaRef ds:uri="adec9699-ef8c-4307-b7d7-b3b48afb7cf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Spencerport Central Schools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Bishop</dc:creator>
  <cp:keywords/>
  <dc:description/>
  <cp:lastModifiedBy>Sandra McGreevy</cp:lastModifiedBy>
  <cp:revision>2</cp:revision>
  <dcterms:created xsi:type="dcterms:W3CDTF">2018-04-29T23:54:00Z</dcterms:created>
  <dcterms:modified xsi:type="dcterms:W3CDTF">2018-04-29T23:54:00Z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0x01010076D85A98CE029D47827B71AB5FD5D012</vt:lpwstr>
  </property>
</Properties>
</file>